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E6EC" w14:textId="77777777" w:rsidR="00CF7AD4" w:rsidRPr="00D80423" w:rsidRDefault="00CF7AD4" w:rsidP="00CF7AD4">
      <w:pPr>
        <w:rPr>
          <w:b/>
        </w:rPr>
      </w:pPr>
      <w:r w:rsidRPr="00D80423">
        <w:rPr>
          <w:b/>
        </w:rPr>
        <w:t xml:space="preserve">New Customer ‘Expression of interest’ checklist.  </w:t>
      </w:r>
    </w:p>
    <w:p w14:paraId="60DFB670" w14:textId="77777777" w:rsidR="00CF7AD4" w:rsidRDefault="00CF7AD4" w:rsidP="00CF7AD4"/>
    <w:p w14:paraId="0166C434" w14:textId="77777777" w:rsidR="00CF7AD4" w:rsidRDefault="00CF7AD4" w:rsidP="00CF7AD4">
      <w:r>
        <w:t>This form is to be completed by you if you are a provider of Qualification or CPD/non-regulated qualifications for which you seek ASQ endorsement.  This form will be used to express initial interest and used to direct discussion and review during the next available ASQ board meeting.</w:t>
      </w:r>
    </w:p>
    <w:p w14:paraId="5E81A660" w14:textId="77777777" w:rsidR="00CF7AD4" w:rsidRDefault="00CF7AD4" w:rsidP="00CF7AD4">
      <w:r>
        <w:t>It can be completed electronically, allowing text boxes to grow as required.</w:t>
      </w:r>
    </w:p>
    <w:p w14:paraId="2ED8A684" w14:textId="77777777" w:rsidR="00CF7AD4" w:rsidRDefault="00CF7AD4" w:rsidP="00CF7AD4"/>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660"/>
        <w:gridCol w:w="1064"/>
        <w:gridCol w:w="165"/>
        <w:gridCol w:w="2375"/>
      </w:tblGrid>
      <w:tr w:rsidR="00CF7AD4" w:rsidRPr="00C16FB7" w14:paraId="6D013C05" w14:textId="77777777" w:rsidTr="00476352">
        <w:tc>
          <w:tcPr>
            <w:tcW w:w="4590" w:type="dxa"/>
            <w:shd w:val="clear" w:color="auto" w:fill="E6E6E6"/>
          </w:tcPr>
          <w:p w14:paraId="4878DBA3" w14:textId="77777777" w:rsidR="00CF7AD4" w:rsidRPr="00720B67" w:rsidRDefault="00CF7AD4" w:rsidP="00476352">
            <w:pPr>
              <w:rPr>
                <w:b/>
              </w:rPr>
            </w:pPr>
            <w:r w:rsidRPr="00720B67">
              <w:rPr>
                <w:b/>
              </w:rPr>
              <w:t>A.  Qualification detail</w:t>
            </w:r>
          </w:p>
        </w:tc>
        <w:tc>
          <w:tcPr>
            <w:tcW w:w="2889" w:type="dxa"/>
            <w:gridSpan w:val="3"/>
            <w:shd w:val="clear" w:color="auto" w:fill="E6E6E6"/>
          </w:tcPr>
          <w:p w14:paraId="5F8ED334" w14:textId="77777777" w:rsidR="00CF7AD4" w:rsidRPr="00C16FB7" w:rsidRDefault="00CF7AD4" w:rsidP="00476352">
            <w:r w:rsidRPr="00C16FB7">
              <w:t>Yes</w:t>
            </w:r>
          </w:p>
        </w:tc>
        <w:tc>
          <w:tcPr>
            <w:tcW w:w="2375" w:type="dxa"/>
            <w:shd w:val="clear" w:color="auto" w:fill="E6E6E6"/>
          </w:tcPr>
          <w:p w14:paraId="05496DAD" w14:textId="77777777" w:rsidR="00CF7AD4" w:rsidRPr="00C16FB7" w:rsidRDefault="00CF7AD4" w:rsidP="00476352">
            <w:r w:rsidRPr="00C16FB7">
              <w:t>No</w:t>
            </w:r>
          </w:p>
        </w:tc>
      </w:tr>
      <w:tr w:rsidR="00CF7AD4" w:rsidRPr="00C16FB7" w14:paraId="036F9D87" w14:textId="77777777" w:rsidTr="00476352">
        <w:tc>
          <w:tcPr>
            <w:tcW w:w="4590" w:type="dxa"/>
          </w:tcPr>
          <w:p w14:paraId="6368722B" w14:textId="77777777" w:rsidR="00CF7AD4" w:rsidRPr="003B05D1" w:rsidRDefault="00CF7AD4" w:rsidP="00476352">
            <w:pPr>
              <w:rPr>
                <w:b/>
                <w:sz w:val="22"/>
                <w:szCs w:val="22"/>
              </w:rPr>
            </w:pPr>
            <w:r w:rsidRPr="00FA16D8">
              <w:rPr>
                <w:b/>
                <w:sz w:val="22"/>
                <w:szCs w:val="22"/>
              </w:rPr>
              <w:t xml:space="preserve">Q1 </w:t>
            </w:r>
            <w:r>
              <w:rPr>
                <w:sz w:val="22"/>
                <w:szCs w:val="22"/>
              </w:rPr>
              <w:t>Have you ever in the past been refused approval from an Awarding Organisation or had Awarding Body service suspended or withdrawn?</w:t>
            </w:r>
          </w:p>
        </w:tc>
        <w:tc>
          <w:tcPr>
            <w:tcW w:w="2889" w:type="dxa"/>
            <w:gridSpan w:val="3"/>
          </w:tcPr>
          <w:p w14:paraId="38F0BA42" w14:textId="77777777" w:rsidR="00CF7AD4" w:rsidRPr="00FA16D8" w:rsidRDefault="00CF7AD4" w:rsidP="00476352">
            <w:pPr>
              <w:rPr>
                <w:szCs w:val="18"/>
              </w:rPr>
            </w:pPr>
            <w:r w:rsidRPr="00FA16D8">
              <w:rPr>
                <w:szCs w:val="18"/>
              </w:rPr>
              <w:t>Please give details.</w:t>
            </w:r>
          </w:p>
        </w:tc>
        <w:tc>
          <w:tcPr>
            <w:tcW w:w="2375" w:type="dxa"/>
          </w:tcPr>
          <w:p w14:paraId="06263944" w14:textId="77777777" w:rsidR="00CF7AD4" w:rsidRPr="003C5A89" w:rsidRDefault="00CF7AD4" w:rsidP="00476352">
            <w:pPr>
              <w:rPr>
                <w:sz w:val="22"/>
                <w:szCs w:val="22"/>
              </w:rPr>
            </w:pPr>
          </w:p>
        </w:tc>
      </w:tr>
      <w:tr w:rsidR="00CF7AD4" w:rsidRPr="00C16FB7" w14:paraId="20E01F0F" w14:textId="77777777" w:rsidTr="00476352">
        <w:tc>
          <w:tcPr>
            <w:tcW w:w="4590" w:type="dxa"/>
          </w:tcPr>
          <w:p w14:paraId="6BFB03E1" w14:textId="77777777" w:rsidR="00CF7AD4" w:rsidRDefault="00CF7AD4" w:rsidP="00476352">
            <w:pPr>
              <w:rPr>
                <w:sz w:val="22"/>
                <w:szCs w:val="22"/>
              </w:rPr>
            </w:pPr>
            <w:proofErr w:type="gramStart"/>
            <w:r w:rsidRPr="003B05D1">
              <w:rPr>
                <w:b/>
                <w:sz w:val="22"/>
                <w:szCs w:val="22"/>
              </w:rPr>
              <w:t>Q1</w:t>
            </w:r>
            <w:r w:rsidRPr="00B57B7D">
              <w:rPr>
                <w:b/>
                <w:sz w:val="22"/>
                <w:szCs w:val="22"/>
              </w:rPr>
              <w:t>a</w:t>
            </w:r>
            <w:proofErr w:type="gramEnd"/>
            <w:r w:rsidRPr="00B57B7D">
              <w:rPr>
                <w:b/>
                <w:sz w:val="22"/>
                <w:szCs w:val="22"/>
              </w:rPr>
              <w:t xml:space="preserve"> </w:t>
            </w:r>
            <w:r w:rsidRPr="003C5A89">
              <w:rPr>
                <w:sz w:val="22"/>
                <w:szCs w:val="22"/>
              </w:rPr>
              <w:t xml:space="preserve">Do you have an existing </w:t>
            </w:r>
            <w:r>
              <w:rPr>
                <w:sz w:val="22"/>
                <w:szCs w:val="22"/>
              </w:rPr>
              <w:t>training solution?</w:t>
            </w:r>
            <w:r w:rsidRPr="003C5A89">
              <w:rPr>
                <w:sz w:val="22"/>
                <w:szCs w:val="22"/>
              </w:rPr>
              <w:t xml:space="preserve"> </w:t>
            </w:r>
          </w:p>
          <w:p w14:paraId="17D0C5A7" w14:textId="77777777" w:rsidR="00CF7AD4" w:rsidRPr="003C5A89" w:rsidRDefault="00CF7AD4" w:rsidP="00476352">
            <w:pPr>
              <w:rPr>
                <w:sz w:val="22"/>
                <w:szCs w:val="22"/>
              </w:rPr>
            </w:pPr>
            <w:r w:rsidRPr="003C5A89">
              <w:rPr>
                <w:sz w:val="22"/>
                <w:szCs w:val="22"/>
              </w:rPr>
              <w:t xml:space="preserve">If </w:t>
            </w:r>
            <w:proofErr w:type="gramStart"/>
            <w:r w:rsidRPr="003C5A89">
              <w:rPr>
                <w:sz w:val="22"/>
                <w:szCs w:val="22"/>
              </w:rPr>
              <w:t>yes</w:t>
            </w:r>
            <w:proofErr w:type="gramEnd"/>
            <w:r w:rsidRPr="003C5A89">
              <w:rPr>
                <w:sz w:val="22"/>
                <w:szCs w:val="22"/>
              </w:rPr>
              <w:t xml:space="preserve"> please state any </w:t>
            </w:r>
            <w:r>
              <w:rPr>
                <w:sz w:val="22"/>
                <w:szCs w:val="22"/>
              </w:rPr>
              <w:t>current</w:t>
            </w:r>
            <w:r w:rsidRPr="003C5A89">
              <w:rPr>
                <w:sz w:val="22"/>
                <w:szCs w:val="22"/>
              </w:rPr>
              <w:t xml:space="preserve"> awarding body approved to offer your qualification</w:t>
            </w:r>
            <w:r>
              <w:rPr>
                <w:sz w:val="22"/>
                <w:szCs w:val="22"/>
              </w:rPr>
              <w:t xml:space="preserve"> and the date contract expires where applicable. </w:t>
            </w:r>
          </w:p>
        </w:tc>
        <w:tc>
          <w:tcPr>
            <w:tcW w:w="2889" w:type="dxa"/>
            <w:gridSpan w:val="3"/>
          </w:tcPr>
          <w:p w14:paraId="3F3B5556" w14:textId="77777777" w:rsidR="00CF7AD4" w:rsidRPr="003C5A89" w:rsidRDefault="00CF7AD4" w:rsidP="00476352">
            <w:pPr>
              <w:rPr>
                <w:sz w:val="22"/>
                <w:szCs w:val="22"/>
              </w:rPr>
            </w:pPr>
          </w:p>
        </w:tc>
        <w:tc>
          <w:tcPr>
            <w:tcW w:w="2375" w:type="dxa"/>
          </w:tcPr>
          <w:p w14:paraId="62458A86" w14:textId="77777777" w:rsidR="00CF7AD4" w:rsidRPr="003C5A89" w:rsidRDefault="00CF7AD4" w:rsidP="00476352">
            <w:pPr>
              <w:rPr>
                <w:sz w:val="22"/>
                <w:szCs w:val="22"/>
              </w:rPr>
            </w:pPr>
          </w:p>
        </w:tc>
      </w:tr>
      <w:tr w:rsidR="00CF7AD4" w:rsidRPr="00C16FB7" w14:paraId="35D19FFC" w14:textId="77777777" w:rsidTr="00476352">
        <w:tc>
          <w:tcPr>
            <w:tcW w:w="4590" w:type="dxa"/>
          </w:tcPr>
          <w:p w14:paraId="511436E6" w14:textId="77777777" w:rsidR="00CF7AD4" w:rsidRDefault="00CF7AD4" w:rsidP="00476352">
            <w:pPr>
              <w:rPr>
                <w:sz w:val="22"/>
                <w:szCs w:val="22"/>
              </w:rPr>
            </w:pPr>
            <w:r w:rsidRPr="00B57B7D">
              <w:rPr>
                <w:b/>
                <w:sz w:val="22"/>
                <w:szCs w:val="22"/>
              </w:rPr>
              <w:t>Q1b</w:t>
            </w:r>
            <w:r>
              <w:rPr>
                <w:sz w:val="22"/>
                <w:szCs w:val="22"/>
              </w:rPr>
              <w:t xml:space="preserve"> Where, in the UK, is your training solution currently delivered?</w:t>
            </w:r>
          </w:p>
          <w:p w14:paraId="0F8AF517" w14:textId="77777777" w:rsidR="00CF7AD4" w:rsidRPr="003C5A89" w:rsidRDefault="00CF7AD4" w:rsidP="00476352">
            <w:pPr>
              <w:rPr>
                <w:sz w:val="22"/>
                <w:szCs w:val="22"/>
              </w:rPr>
            </w:pPr>
            <w:proofErr w:type="gramStart"/>
            <w:r>
              <w:rPr>
                <w:sz w:val="22"/>
                <w:szCs w:val="22"/>
              </w:rPr>
              <w:t>Non UK</w:t>
            </w:r>
            <w:proofErr w:type="gramEnd"/>
          </w:p>
        </w:tc>
        <w:tc>
          <w:tcPr>
            <w:tcW w:w="2889" w:type="dxa"/>
            <w:gridSpan w:val="3"/>
          </w:tcPr>
          <w:p w14:paraId="60E93D88" w14:textId="77777777" w:rsidR="00CF7AD4" w:rsidRPr="003C5A89" w:rsidRDefault="00CF7AD4" w:rsidP="00476352">
            <w:pPr>
              <w:rPr>
                <w:sz w:val="22"/>
                <w:szCs w:val="22"/>
              </w:rPr>
            </w:pPr>
          </w:p>
        </w:tc>
        <w:tc>
          <w:tcPr>
            <w:tcW w:w="2375" w:type="dxa"/>
          </w:tcPr>
          <w:p w14:paraId="6EEA83DD" w14:textId="77777777" w:rsidR="00CF7AD4" w:rsidRPr="003C5A89" w:rsidRDefault="00CF7AD4" w:rsidP="00476352">
            <w:pPr>
              <w:rPr>
                <w:sz w:val="22"/>
                <w:szCs w:val="22"/>
              </w:rPr>
            </w:pPr>
          </w:p>
        </w:tc>
      </w:tr>
      <w:tr w:rsidR="00CF7AD4" w:rsidRPr="00C16FB7" w14:paraId="285D51D9" w14:textId="77777777" w:rsidTr="00476352">
        <w:tc>
          <w:tcPr>
            <w:tcW w:w="4590" w:type="dxa"/>
          </w:tcPr>
          <w:p w14:paraId="45F35333" w14:textId="77777777" w:rsidR="00CF7AD4" w:rsidRDefault="00CF7AD4" w:rsidP="00476352">
            <w:pPr>
              <w:rPr>
                <w:sz w:val="22"/>
                <w:szCs w:val="22"/>
              </w:rPr>
            </w:pPr>
            <w:r>
              <w:rPr>
                <w:sz w:val="22"/>
                <w:szCs w:val="22"/>
              </w:rPr>
              <w:t>England</w:t>
            </w:r>
          </w:p>
        </w:tc>
        <w:tc>
          <w:tcPr>
            <w:tcW w:w="2889" w:type="dxa"/>
            <w:gridSpan w:val="3"/>
          </w:tcPr>
          <w:p w14:paraId="22CB9E66" w14:textId="77777777" w:rsidR="00CF7AD4" w:rsidRPr="003C5A89" w:rsidRDefault="00CF7AD4" w:rsidP="00476352">
            <w:pPr>
              <w:rPr>
                <w:sz w:val="22"/>
                <w:szCs w:val="22"/>
              </w:rPr>
            </w:pPr>
          </w:p>
        </w:tc>
        <w:tc>
          <w:tcPr>
            <w:tcW w:w="2375" w:type="dxa"/>
          </w:tcPr>
          <w:p w14:paraId="788884D8" w14:textId="77777777" w:rsidR="00CF7AD4" w:rsidRPr="003C5A89" w:rsidRDefault="00CF7AD4" w:rsidP="00476352">
            <w:pPr>
              <w:rPr>
                <w:sz w:val="22"/>
                <w:szCs w:val="22"/>
              </w:rPr>
            </w:pPr>
          </w:p>
        </w:tc>
      </w:tr>
      <w:tr w:rsidR="00CF7AD4" w:rsidRPr="00C16FB7" w14:paraId="235EC010" w14:textId="77777777" w:rsidTr="00476352">
        <w:tc>
          <w:tcPr>
            <w:tcW w:w="4590" w:type="dxa"/>
          </w:tcPr>
          <w:p w14:paraId="1F19C395" w14:textId="77777777" w:rsidR="00CF7AD4" w:rsidRDefault="00CF7AD4" w:rsidP="00476352">
            <w:pPr>
              <w:rPr>
                <w:sz w:val="22"/>
                <w:szCs w:val="22"/>
              </w:rPr>
            </w:pPr>
            <w:r>
              <w:rPr>
                <w:sz w:val="22"/>
                <w:szCs w:val="22"/>
              </w:rPr>
              <w:t>Ireland</w:t>
            </w:r>
          </w:p>
        </w:tc>
        <w:tc>
          <w:tcPr>
            <w:tcW w:w="2889" w:type="dxa"/>
            <w:gridSpan w:val="3"/>
          </w:tcPr>
          <w:p w14:paraId="3A70E520" w14:textId="77777777" w:rsidR="00CF7AD4" w:rsidRPr="003C5A89" w:rsidRDefault="00CF7AD4" w:rsidP="00476352">
            <w:pPr>
              <w:rPr>
                <w:sz w:val="22"/>
                <w:szCs w:val="22"/>
              </w:rPr>
            </w:pPr>
          </w:p>
        </w:tc>
        <w:tc>
          <w:tcPr>
            <w:tcW w:w="2375" w:type="dxa"/>
          </w:tcPr>
          <w:p w14:paraId="1812C6BB" w14:textId="77777777" w:rsidR="00CF7AD4" w:rsidRPr="003C5A89" w:rsidRDefault="00CF7AD4" w:rsidP="00476352">
            <w:pPr>
              <w:rPr>
                <w:sz w:val="22"/>
                <w:szCs w:val="22"/>
              </w:rPr>
            </w:pPr>
          </w:p>
        </w:tc>
      </w:tr>
      <w:tr w:rsidR="00CF7AD4" w:rsidRPr="00C16FB7" w14:paraId="144B02D3" w14:textId="77777777" w:rsidTr="00476352">
        <w:tc>
          <w:tcPr>
            <w:tcW w:w="4590" w:type="dxa"/>
          </w:tcPr>
          <w:p w14:paraId="04FAEE46" w14:textId="77777777" w:rsidR="00CF7AD4" w:rsidRDefault="00CF7AD4" w:rsidP="00476352">
            <w:pPr>
              <w:rPr>
                <w:sz w:val="22"/>
                <w:szCs w:val="22"/>
              </w:rPr>
            </w:pPr>
            <w:r>
              <w:rPr>
                <w:sz w:val="22"/>
                <w:szCs w:val="22"/>
              </w:rPr>
              <w:t>NI</w:t>
            </w:r>
          </w:p>
        </w:tc>
        <w:tc>
          <w:tcPr>
            <w:tcW w:w="2889" w:type="dxa"/>
            <w:gridSpan w:val="3"/>
          </w:tcPr>
          <w:p w14:paraId="29939958" w14:textId="77777777" w:rsidR="00CF7AD4" w:rsidRPr="003C5A89" w:rsidRDefault="00CF7AD4" w:rsidP="00476352">
            <w:pPr>
              <w:rPr>
                <w:sz w:val="22"/>
                <w:szCs w:val="22"/>
              </w:rPr>
            </w:pPr>
          </w:p>
        </w:tc>
        <w:tc>
          <w:tcPr>
            <w:tcW w:w="2375" w:type="dxa"/>
          </w:tcPr>
          <w:p w14:paraId="1E6E9B5D" w14:textId="77777777" w:rsidR="00CF7AD4" w:rsidRPr="003C5A89" w:rsidRDefault="00CF7AD4" w:rsidP="00476352">
            <w:pPr>
              <w:rPr>
                <w:sz w:val="22"/>
                <w:szCs w:val="22"/>
              </w:rPr>
            </w:pPr>
          </w:p>
        </w:tc>
      </w:tr>
      <w:tr w:rsidR="00CF7AD4" w:rsidRPr="00C16FB7" w14:paraId="43B6F8F2" w14:textId="77777777" w:rsidTr="00476352">
        <w:tc>
          <w:tcPr>
            <w:tcW w:w="4590" w:type="dxa"/>
          </w:tcPr>
          <w:p w14:paraId="1CB8096F" w14:textId="77777777" w:rsidR="00CF7AD4" w:rsidRDefault="00CF7AD4" w:rsidP="00476352">
            <w:pPr>
              <w:rPr>
                <w:sz w:val="22"/>
                <w:szCs w:val="22"/>
              </w:rPr>
            </w:pPr>
            <w:r>
              <w:rPr>
                <w:sz w:val="22"/>
                <w:szCs w:val="22"/>
              </w:rPr>
              <w:t>Scotland</w:t>
            </w:r>
          </w:p>
        </w:tc>
        <w:tc>
          <w:tcPr>
            <w:tcW w:w="2889" w:type="dxa"/>
            <w:gridSpan w:val="3"/>
          </w:tcPr>
          <w:p w14:paraId="5B4EA451" w14:textId="77777777" w:rsidR="00CF7AD4" w:rsidRPr="003C5A89" w:rsidRDefault="00CF7AD4" w:rsidP="00476352">
            <w:pPr>
              <w:rPr>
                <w:sz w:val="22"/>
                <w:szCs w:val="22"/>
              </w:rPr>
            </w:pPr>
          </w:p>
        </w:tc>
        <w:tc>
          <w:tcPr>
            <w:tcW w:w="2375" w:type="dxa"/>
          </w:tcPr>
          <w:p w14:paraId="73028BB8" w14:textId="77777777" w:rsidR="00CF7AD4" w:rsidRPr="003C5A89" w:rsidRDefault="00CF7AD4" w:rsidP="00476352">
            <w:pPr>
              <w:rPr>
                <w:sz w:val="22"/>
                <w:szCs w:val="22"/>
              </w:rPr>
            </w:pPr>
          </w:p>
        </w:tc>
      </w:tr>
      <w:tr w:rsidR="00CF7AD4" w:rsidRPr="00C16FB7" w14:paraId="4C1309E1" w14:textId="77777777" w:rsidTr="00476352">
        <w:tc>
          <w:tcPr>
            <w:tcW w:w="4590" w:type="dxa"/>
          </w:tcPr>
          <w:p w14:paraId="5D79335B" w14:textId="77777777" w:rsidR="00CF7AD4" w:rsidRDefault="00CF7AD4" w:rsidP="00476352">
            <w:pPr>
              <w:rPr>
                <w:sz w:val="22"/>
                <w:szCs w:val="22"/>
              </w:rPr>
            </w:pPr>
            <w:r>
              <w:rPr>
                <w:sz w:val="22"/>
                <w:szCs w:val="22"/>
              </w:rPr>
              <w:t>Wales</w:t>
            </w:r>
          </w:p>
        </w:tc>
        <w:tc>
          <w:tcPr>
            <w:tcW w:w="2889" w:type="dxa"/>
            <w:gridSpan w:val="3"/>
          </w:tcPr>
          <w:p w14:paraId="0DB402ED" w14:textId="77777777" w:rsidR="00CF7AD4" w:rsidRPr="003C5A89" w:rsidRDefault="00CF7AD4" w:rsidP="00476352">
            <w:pPr>
              <w:rPr>
                <w:sz w:val="22"/>
                <w:szCs w:val="22"/>
              </w:rPr>
            </w:pPr>
          </w:p>
        </w:tc>
        <w:tc>
          <w:tcPr>
            <w:tcW w:w="2375" w:type="dxa"/>
          </w:tcPr>
          <w:p w14:paraId="4DE101E8" w14:textId="77777777" w:rsidR="00CF7AD4" w:rsidRPr="003C5A89" w:rsidRDefault="00CF7AD4" w:rsidP="00476352">
            <w:pPr>
              <w:rPr>
                <w:sz w:val="22"/>
                <w:szCs w:val="22"/>
              </w:rPr>
            </w:pPr>
          </w:p>
        </w:tc>
      </w:tr>
      <w:tr w:rsidR="00CF7AD4" w:rsidRPr="00C16FB7" w14:paraId="540287B3" w14:textId="77777777" w:rsidTr="00476352">
        <w:tc>
          <w:tcPr>
            <w:tcW w:w="4590" w:type="dxa"/>
          </w:tcPr>
          <w:p w14:paraId="116EEC76" w14:textId="77777777" w:rsidR="00CF7AD4" w:rsidRPr="003E5D54" w:rsidRDefault="00CF7AD4" w:rsidP="00476352">
            <w:pPr>
              <w:rPr>
                <w:sz w:val="22"/>
                <w:szCs w:val="22"/>
              </w:rPr>
            </w:pPr>
          </w:p>
        </w:tc>
        <w:tc>
          <w:tcPr>
            <w:tcW w:w="2889" w:type="dxa"/>
            <w:gridSpan w:val="3"/>
          </w:tcPr>
          <w:p w14:paraId="677217AC" w14:textId="77777777" w:rsidR="00CF7AD4" w:rsidRPr="003E5D54" w:rsidRDefault="00CF7AD4" w:rsidP="00476352">
            <w:pPr>
              <w:rPr>
                <w:b/>
                <w:sz w:val="22"/>
                <w:szCs w:val="22"/>
              </w:rPr>
            </w:pPr>
          </w:p>
        </w:tc>
        <w:tc>
          <w:tcPr>
            <w:tcW w:w="2375" w:type="dxa"/>
          </w:tcPr>
          <w:p w14:paraId="1F031327" w14:textId="77777777" w:rsidR="00CF7AD4" w:rsidRPr="003C5A89" w:rsidRDefault="00CF7AD4" w:rsidP="00476352">
            <w:pPr>
              <w:rPr>
                <w:sz w:val="22"/>
                <w:szCs w:val="22"/>
              </w:rPr>
            </w:pPr>
          </w:p>
        </w:tc>
      </w:tr>
      <w:tr w:rsidR="00CF7AD4" w:rsidRPr="00C16FB7" w14:paraId="1820BF7B" w14:textId="77777777" w:rsidTr="00476352">
        <w:tc>
          <w:tcPr>
            <w:tcW w:w="4590" w:type="dxa"/>
          </w:tcPr>
          <w:p w14:paraId="001CB147" w14:textId="77777777" w:rsidR="00CF7AD4" w:rsidRDefault="00CF7AD4" w:rsidP="00476352">
            <w:pPr>
              <w:rPr>
                <w:sz w:val="22"/>
                <w:szCs w:val="22"/>
              </w:rPr>
            </w:pPr>
            <w:r w:rsidRPr="003B05D1">
              <w:rPr>
                <w:b/>
                <w:sz w:val="22"/>
                <w:szCs w:val="22"/>
              </w:rPr>
              <w:t>Q</w:t>
            </w:r>
            <w:r>
              <w:rPr>
                <w:b/>
                <w:sz w:val="22"/>
                <w:szCs w:val="22"/>
              </w:rPr>
              <w:t>2</w:t>
            </w:r>
            <w:r>
              <w:rPr>
                <w:sz w:val="22"/>
                <w:szCs w:val="22"/>
              </w:rPr>
              <w:t xml:space="preserve">.  </w:t>
            </w:r>
            <w:r w:rsidRPr="003C5A89">
              <w:rPr>
                <w:sz w:val="22"/>
                <w:szCs w:val="22"/>
              </w:rPr>
              <w:t xml:space="preserve">Do you wish to devise </w:t>
            </w:r>
            <w:r>
              <w:rPr>
                <w:sz w:val="22"/>
                <w:szCs w:val="22"/>
              </w:rPr>
              <w:t xml:space="preserve">a </w:t>
            </w:r>
            <w:r w:rsidRPr="003C5A89">
              <w:rPr>
                <w:sz w:val="22"/>
                <w:szCs w:val="22"/>
              </w:rPr>
              <w:t xml:space="preserve">new </w:t>
            </w:r>
            <w:r>
              <w:rPr>
                <w:sz w:val="22"/>
                <w:szCs w:val="22"/>
              </w:rPr>
              <w:t xml:space="preserve">training </w:t>
            </w:r>
            <w:proofErr w:type="gramStart"/>
            <w:r>
              <w:rPr>
                <w:sz w:val="22"/>
                <w:szCs w:val="22"/>
              </w:rPr>
              <w:t>solution  or</w:t>
            </w:r>
            <w:proofErr w:type="gramEnd"/>
            <w:r>
              <w:rPr>
                <w:sz w:val="22"/>
                <w:szCs w:val="22"/>
              </w:rPr>
              <w:t xml:space="preserve"> propose endorsement for your current offering (where it meets ASQ requirements)- </w:t>
            </w:r>
            <w:r w:rsidRPr="003B05D1">
              <w:rPr>
                <w:b/>
                <w:sz w:val="22"/>
                <w:szCs w:val="22"/>
              </w:rPr>
              <w:t>If no please go to Q</w:t>
            </w:r>
            <w:r>
              <w:rPr>
                <w:b/>
                <w:sz w:val="22"/>
                <w:szCs w:val="22"/>
              </w:rPr>
              <w:t>3</w:t>
            </w:r>
            <w:r w:rsidRPr="003B05D1">
              <w:rPr>
                <w:b/>
                <w:sz w:val="22"/>
                <w:szCs w:val="22"/>
              </w:rPr>
              <w:t>?</w:t>
            </w:r>
          </w:p>
        </w:tc>
        <w:tc>
          <w:tcPr>
            <w:tcW w:w="2889" w:type="dxa"/>
            <w:gridSpan w:val="3"/>
          </w:tcPr>
          <w:p w14:paraId="67C99CB3" w14:textId="77777777" w:rsidR="00CF7AD4" w:rsidRPr="003C5A89" w:rsidRDefault="00CF7AD4" w:rsidP="00476352">
            <w:pPr>
              <w:rPr>
                <w:sz w:val="22"/>
                <w:szCs w:val="22"/>
              </w:rPr>
            </w:pPr>
          </w:p>
        </w:tc>
        <w:tc>
          <w:tcPr>
            <w:tcW w:w="2375" w:type="dxa"/>
          </w:tcPr>
          <w:p w14:paraId="3C8D69CD" w14:textId="77777777" w:rsidR="00CF7AD4" w:rsidRPr="003C5A89" w:rsidRDefault="00CF7AD4" w:rsidP="00476352">
            <w:pPr>
              <w:rPr>
                <w:sz w:val="22"/>
                <w:szCs w:val="22"/>
              </w:rPr>
            </w:pPr>
          </w:p>
        </w:tc>
      </w:tr>
      <w:tr w:rsidR="00CF7AD4" w:rsidRPr="00C16FB7" w14:paraId="762EE6DE" w14:textId="77777777" w:rsidTr="00476352">
        <w:tc>
          <w:tcPr>
            <w:tcW w:w="4590" w:type="dxa"/>
          </w:tcPr>
          <w:p w14:paraId="3B5E9BA3" w14:textId="77777777" w:rsidR="00CF7AD4" w:rsidRDefault="00CF7AD4" w:rsidP="00476352">
            <w:pPr>
              <w:rPr>
                <w:sz w:val="22"/>
                <w:szCs w:val="22"/>
              </w:rPr>
            </w:pPr>
            <w:proofErr w:type="gramStart"/>
            <w:r>
              <w:rPr>
                <w:sz w:val="22"/>
                <w:szCs w:val="22"/>
              </w:rPr>
              <w:t>Where</w:t>
            </w:r>
            <w:proofErr w:type="gramEnd"/>
            <w:r>
              <w:rPr>
                <w:sz w:val="22"/>
                <w:szCs w:val="22"/>
              </w:rPr>
              <w:t>, will your new qualification/Award be delivered</w:t>
            </w:r>
          </w:p>
          <w:p w14:paraId="3785A0C5" w14:textId="77777777" w:rsidR="00CF7AD4" w:rsidRPr="003C5A89" w:rsidRDefault="00CF7AD4" w:rsidP="00476352">
            <w:pPr>
              <w:rPr>
                <w:sz w:val="22"/>
                <w:szCs w:val="22"/>
              </w:rPr>
            </w:pPr>
            <w:proofErr w:type="gramStart"/>
            <w:r>
              <w:rPr>
                <w:sz w:val="22"/>
                <w:szCs w:val="22"/>
              </w:rPr>
              <w:t>Non UK</w:t>
            </w:r>
            <w:proofErr w:type="gramEnd"/>
          </w:p>
        </w:tc>
        <w:tc>
          <w:tcPr>
            <w:tcW w:w="2889" w:type="dxa"/>
            <w:gridSpan w:val="3"/>
          </w:tcPr>
          <w:p w14:paraId="1C757644" w14:textId="77777777" w:rsidR="00CF7AD4" w:rsidRPr="003C5A89" w:rsidRDefault="00CF7AD4" w:rsidP="00476352">
            <w:pPr>
              <w:rPr>
                <w:sz w:val="22"/>
                <w:szCs w:val="22"/>
              </w:rPr>
            </w:pPr>
          </w:p>
        </w:tc>
        <w:tc>
          <w:tcPr>
            <w:tcW w:w="2375" w:type="dxa"/>
          </w:tcPr>
          <w:p w14:paraId="6146DA3B" w14:textId="77777777" w:rsidR="00CF7AD4" w:rsidRPr="003C5A89" w:rsidRDefault="00CF7AD4" w:rsidP="00476352">
            <w:pPr>
              <w:rPr>
                <w:sz w:val="22"/>
                <w:szCs w:val="22"/>
              </w:rPr>
            </w:pPr>
          </w:p>
        </w:tc>
      </w:tr>
      <w:tr w:rsidR="00CF7AD4" w:rsidRPr="00C16FB7" w14:paraId="308248BA" w14:textId="77777777" w:rsidTr="00476352">
        <w:tc>
          <w:tcPr>
            <w:tcW w:w="4590" w:type="dxa"/>
          </w:tcPr>
          <w:p w14:paraId="005BBFE6" w14:textId="77777777" w:rsidR="00CF7AD4" w:rsidRDefault="00CF7AD4" w:rsidP="00476352">
            <w:pPr>
              <w:rPr>
                <w:sz w:val="22"/>
                <w:szCs w:val="22"/>
              </w:rPr>
            </w:pPr>
            <w:r>
              <w:rPr>
                <w:sz w:val="22"/>
                <w:szCs w:val="22"/>
              </w:rPr>
              <w:t>England</w:t>
            </w:r>
          </w:p>
        </w:tc>
        <w:tc>
          <w:tcPr>
            <w:tcW w:w="2889" w:type="dxa"/>
            <w:gridSpan w:val="3"/>
          </w:tcPr>
          <w:p w14:paraId="5ADD87BC" w14:textId="77777777" w:rsidR="00CF7AD4" w:rsidRPr="003C5A89" w:rsidRDefault="00CF7AD4" w:rsidP="00476352">
            <w:pPr>
              <w:rPr>
                <w:sz w:val="22"/>
                <w:szCs w:val="22"/>
              </w:rPr>
            </w:pPr>
          </w:p>
        </w:tc>
        <w:tc>
          <w:tcPr>
            <w:tcW w:w="2375" w:type="dxa"/>
          </w:tcPr>
          <w:p w14:paraId="7FAD2570" w14:textId="77777777" w:rsidR="00CF7AD4" w:rsidRPr="003C5A89" w:rsidRDefault="00CF7AD4" w:rsidP="00476352">
            <w:pPr>
              <w:rPr>
                <w:sz w:val="22"/>
                <w:szCs w:val="22"/>
              </w:rPr>
            </w:pPr>
          </w:p>
        </w:tc>
      </w:tr>
      <w:tr w:rsidR="00CF7AD4" w:rsidRPr="00C16FB7" w14:paraId="5223311A" w14:textId="77777777" w:rsidTr="00476352">
        <w:tc>
          <w:tcPr>
            <w:tcW w:w="4590" w:type="dxa"/>
          </w:tcPr>
          <w:p w14:paraId="112CD7F9" w14:textId="77777777" w:rsidR="00CF7AD4" w:rsidRDefault="00CF7AD4" w:rsidP="00476352">
            <w:pPr>
              <w:rPr>
                <w:sz w:val="22"/>
                <w:szCs w:val="22"/>
              </w:rPr>
            </w:pPr>
            <w:r>
              <w:rPr>
                <w:sz w:val="22"/>
                <w:szCs w:val="22"/>
              </w:rPr>
              <w:t>Ireland</w:t>
            </w:r>
          </w:p>
        </w:tc>
        <w:tc>
          <w:tcPr>
            <w:tcW w:w="2889" w:type="dxa"/>
            <w:gridSpan w:val="3"/>
          </w:tcPr>
          <w:p w14:paraId="00661B1E" w14:textId="77777777" w:rsidR="00CF7AD4" w:rsidRPr="003C5A89" w:rsidRDefault="00CF7AD4" w:rsidP="00476352">
            <w:pPr>
              <w:rPr>
                <w:sz w:val="22"/>
                <w:szCs w:val="22"/>
              </w:rPr>
            </w:pPr>
          </w:p>
        </w:tc>
        <w:tc>
          <w:tcPr>
            <w:tcW w:w="2375" w:type="dxa"/>
          </w:tcPr>
          <w:p w14:paraId="682AEF17" w14:textId="77777777" w:rsidR="00CF7AD4" w:rsidRPr="003C5A89" w:rsidRDefault="00CF7AD4" w:rsidP="00476352">
            <w:pPr>
              <w:rPr>
                <w:sz w:val="22"/>
                <w:szCs w:val="22"/>
              </w:rPr>
            </w:pPr>
          </w:p>
        </w:tc>
      </w:tr>
      <w:tr w:rsidR="00CF7AD4" w:rsidRPr="00C16FB7" w14:paraId="29331CB7" w14:textId="77777777" w:rsidTr="00476352">
        <w:tc>
          <w:tcPr>
            <w:tcW w:w="4590" w:type="dxa"/>
          </w:tcPr>
          <w:p w14:paraId="2B1FA251" w14:textId="77777777" w:rsidR="00CF7AD4" w:rsidRDefault="00CF7AD4" w:rsidP="00476352">
            <w:pPr>
              <w:rPr>
                <w:sz w:val="22"/>
                <w:szCs w:val="22"/>
              </w:rPr>
            </w:pPr>
            <w:r>
              <w:rPr>
                <w:sz w:val="22"/>
                <w:szCs w:val="22"/>
              </w:rPr>
              <w:t>Scotland</w:t>
            </w:r>
          </w:p>
        </w:tc>
        <w:tc>
          <w:tcPr>
            <w:tcW w:w="2889" w:type="dxa"/>
            <w:gridSpan w:val="3"/>
          </w:tcPr>
          <w:p w14:paraId="77A2B82B" w14:textId="77777777" w:rsidR="00CF7AD4" w:rsidRPr="003C5A89" w:rsidRDefault="00CF7AD4" w:rsidP="00476352">
            <w:pPr>
              <w:rPr>
                <w:sz w:val="22"/>
                <w:szCs w:val="22"/>
              </w:rPr>
            </w:pPr>
          </w:p>
        </w:tc>
        <w:tc>
          <w:tcPr>
            <w:tcW w:w="2375" w:type="dxa"/>
          </w:tcPr>
          <w:p w14:paraId="3880330C" w14:textId="77777777" w:rsidR="00CF7AD4" w:rsidRPr="003C5A89" w:rsidRDefault="00CF7AD4" w:rsidP="00476352">
            <w:pPr>
              <w:rPr>
                <w:sz w:val="22"/>
                <w:szCs w:val="22"/>
              </w:rPr>
            </w:pPr>
          </w:p>
        </w:tc>
      </w:tr>
      <w:tr w:rsidR="00CF7AD4" w:rsidRPr="00C16FB7" w14:paraId="2FF2A528" w14:textId="77777777" w:rsidTr="00476352">
        <w:tc>
          <w:tcPr>
            <w:tcW w:w="4590" w:type="dxa"/>
          </w:tcPr>
          <w:p w14:paraId="28E16BA7" w14:textId="77777777" w:rsidR="00CF7AD4" w:rsidRDefault="00CF7AD4" w:rsidP="00476352">
            <w:pPr>
              <w:rPr>
                <w:sz w:val="22"/>
                <w:szCs w:val="22"/>
              </w:rPr>
            </w:pPr>
            <w:r>
              <w:rPr>
                <w:sz w:val="22"/>
                <w:szCs w:val="22"/>
              </w:rPr>
              <w:t>Wales</w:t>
            </w:r>
          </w:p>
        </w:tc>
        <w:tc>
          <w:tcPr>
            <w:tcW w:w="2889" w:type="dxa"/>
            <w:gridSpan w:val="3"/>
          </w:tcPr>
          <w:p w14:paraId="6AEBB0F8" w14:textId="77777777" w:rsidR="00CF7AD4" w:rsidRPr="003C5A89" w:rsidRDefault="00CF7AD4" w:rsidP="00476352">
            <w:pPr>
              <w:rPr>
                <w:sz w:val="22"/>
                <w:szCs w:val="22"/>
              </w:rPr>
            </w:pPr>
          </w:p>
        </w:tc>
        <w:tc>
          <w:tcPr>
            <w:tcW w:w="2375" w:type="dxa"/>
          </w:tcPr>
          <w:p w14:paraId="6EF108FC" w14:textId="77777777" w:rsidR="00CF7AD4" w:rsidRPr="003C5A89" w:rsidRDefault="00CF7AD4" w:rsidP="00476352">
            <w:pPr>
              <w:rPr>
                <w:sz w:val="22"/>
                <w:szCs w:val="22"/>
              </w:rPr>
            </w:pPr>
          </w:p>
        </w:tc>
      </w:tr>
      <w:tr w:rsidR="00CF7AD4" w:rsidRPr="00C16FB7" w14:paraId="7C8F0E2D" w14:textId="77777777" w:rsidTr="00476352">
        <w:tc>
          <w:tcPr>
            <w:tcW w:w="4590" w:type="dxa"/>
          </w:tcPr>
          <w:p w14:paraId="0AB6C1E2" w14:textId="77777777" w:rsidR="00CF7AD4" w:rsidRPr="003C5A89" w:rsidRDefault="00CF7AD4" w:rsidP="00476352">
            <w:pPr>
              <w:rPr>
                <w:sz w:val="22"/>
                <w:szCs w:val="22"/>
              </w:rPr>
            </w:pPr>
            <w:proofErr w:type="gramStart"/>
            <w:r w:rsidRPr="003E5D54">
              <w:rPr>
                <w:b/>
                <w:sz w:val="22"/>
                <w:szCs w:val="22"/>
              </w:rPr>
              <w:t>Q2a</w:t>
            </w:r>
            <w:proofErr w:type="gramEnd"/>
            <w:r>
              <w:rPr>
                <w:sz w:val="22"/>
                <w:szCs w:val="22"/>
              </w:rPr>
              <w:t xml:space="preserve"> </w:t>
            </w:r>
            <w:r w:rsidRPr="003C5A89">
              <w:rPr>
                <w:sz w:val="22"/>
                <w:szCs w:val="22"/>
              </w:rPr>
              <w:t>Do you have budget available</w:t>
            </w:r>
            <w:r>
              <w:rPr>
                <w:sz w:val="22"/>
                <w:szCs w:val="22"/>
              </w:rPr>
              <w:t xml:space="preserve"> to design/develop/award your new learning solution</w:t>
            </w:r>
            <w:r w:rsidRPr="003C5A89">
              <w:rPr>
                <w:sz w:val="22"/>
                <w:szCs w:val="22"/>
              </w:rPr>
              <w:t>?</w:t>
            </w:r>
          </w:p>
        </w:tc>
        <w:tc>
          <w:tcPr>
            <w:tcW w:w="2889" w:type="dxa"/>
            <w:gridSpan w:val="3"/>
          </w:tcPr>
          <w:p w14:paraId="2038A01E" w14:textId="77777777" w:rsidR="00CF7AD4" w:rsidRPr="003C5A89" w:rsidRDefault="00CF7AD4" w:rsidP="00476352">
            <w:pPr>
              <w:rPr>
                <w:sz w:val="22"/>
                <w:szCs w:val="22"/>
              </w:rPr>
            </w:pPr>
          </w:p>
        </w:tc>
        <w:tc>
          <w:tcPr>
            <w:tcW w:w="2375" w:type="dxa"/>
          </w:tcPr>
          <w:p w14:paraId="37636E66" w14:textId="77777777" w:rsidR="00CF7AD4" w:rsidRPr="003C5A89" w:rsidRDefault="00CF7AD4" w:rsidP="00476352">
            <w:pPr>
              <w:rPr>
                <w:sz w:val="22"/>
                <w:szCs w:val="22"/>
              </w:rPr>
            </w:pPr>
          </w:p>
        </w:tc>
      </w:tr>
      <w:tr w:rsidR="00CF7AD4" w:rsidRPr="00C16FB7" w14:paraId="25B9E0C8" w14:textId="77777777" w:rsidTr="00476352">
        <w:tc>
          <w:tcPr>
            <w:tcW w:w="4590" w:type="dxa"/>
          </w:tcPr>
          <w:p w14:paraId="171FCD5C" w14:textId="77777777" w:rsidR="00CF7AD4" w:rsidRPr="003C5A89" w:rsidRDefault="00CF7AD4" w:rsidP="00476352">
            <w:pPr>
              <w:rPr>
                <w:sz w:val="22"/>
                <w:szCs w:val="22"/>
              </w:rPr>
            </w:pPr>
            <w:proofErr w:type="gramStart"/>
            <w:r w:rsidRPr="003E5D54">
              <w:rPr>
                <w:b/>
                <w:sz w:val="22"/>
                <w:szCs w:val="22"/>
              </w:rPr>
              <w:t>Q2b</w:t>
            </w:r>
            <w:proofErr w:type="gramEnd"/>
            <w:r>
              <w:rPr>
                <w:sz w:val="22"/>
                <w:szCs w:val="22"/>
              </w:rPr>
              <w:t xml:space="preserve"> Have you established there are no other offerings for this same learning resource? </w:t>
            </w:r>
          </w:p>
        </w:tc>
        <w:tc>
          <w:tcPr>
            <w:tcW w:w="2889" w:type="dxa"/>
            <w:gridSpan w:val="3"/>
          </w:tcPr>
          <w:p w14:paraId="3A160363" w14:textId="77777777" w:rsidR="00CF7AD4" w:rsidRPr="003C5A89" w:rsidRDefault="00CF7AD4" w:rsidP="00476352">
            <w:pPr>
              <w:rPr>
                <w:sz w:val="22"/>
                <w:szCs w:val="22"/>
              </w:rPr>
            </w:pPr>
          </w:p>
        </w:tc>
        <w:tc>
          <w:tcPr>
            <w:tcW w:w="2375" w:type="dxa"/>
          </w:tcPr>
          <w:p w14:paraId="798CB2F2" w14:textId="77777777" w:rsidR="00CF7AD4" w:rsidRPr="003C5A89" w:rsidRDefault="00CF7AD4" w:rsidP="00476352">
            <w:pPr>
              <w:rPr>
                <w:sz w:val="22"/>
                <w:szCs w:val="22"/>
              </w:rPr>
            </w:pPr>
          </w:p>
        </w:tc>
      </w:tr>
      <w:tr w:rsidR="00CF7AD4" w:rsidRPr="00C16FB7" w14:paraId="462457B6" w14:textId="77777777" w:rsidTr="00476352">
        <w:tc>
          <w:tcPr>
            <w:tcW w:w="4590" w:type="dxa"/>
          </w:tcPr>
          <w:p w14:paraId="66F11DAA" w14:textId="77777777" w:rsidR="00CF7AD4" w:rsidRPr="003E5D54" w:rsidRDefault="00CF7AD4" w:rsidP="00476352">
            <w:pPr>
              <w:rPr>
                <w:b/>
                <w:sz w:val="22"/>
                <w:szCs w:val="22"/>
              </w:rPr>
            </w:pPr>
            <w:proofErr w:type="gramStart"/>
            <w:r w:rsidRPr="003E5D54">
              <w:rPr>
                <w:b/>
                <w:sz w:val="22"/>
                <w:szCs w:val="22"/>
              </w:rPr>
              <w:t>Q2c</w:t>
            </w:r>
            <w:proofErr w:type="gramEnd"/>
            <w:r>
              <w:rPr>
                <w:sz w:val="22"/>
                <w:szCs w:val="22"/>
              </w:rPr>
              <w:t xml:space="preserve"> </w:t>
            </w:r>
            <w:r w:rsidRPr="003C5A89">
              <w:rPr>
                <w:sz w:val="22"/>
                <w:szCs w:val="22"/>
              </w:rPr>
              <w:t>Do you have the relevant technical design expertise</w:t>
            </w:r>
            <w:r>
              <w:rPr>
                <w:sz w:val="22"/>
                <w:szCs w:val="22"/>
              </w:rPr>
              <w:t xml:space="preserve"> to design any new qualification/CPD/learning resource- T</w:t>
            </w:r>
            <w:r w:rsidRPr="003C5A89">
              <w:rPr>
                <w:sz w:val="22"/>
                <w:szCs w:val="22"/>
              </w:rPr>
              <w:t>his is a prerequisite of ASQ customers</w:t>
            </w:r>
            <w:r>
              <w:rPr>
                <w:sz w:val="22"/>
                <w:szCs w:val="22"/>
              </w:rPr>
              <w:t xml:space="preserve"> (CV or qualification certificates will be required)</w:t>
            </w:r>
          </w:p>
        </w:tc>
        <w:tc>
          <w:tcPr>
            <w:tcW w:w="2889" w:type="dxa"/>
            <w:gridSpan w:val="3"/>
          </w:tcPr>
          <w:p w14:paraId="4B0BE7C3" w14:textId="77777777" w:rsidR="00CF7AD4" w:rsidRPr="003C5A89" w:rsidRDefault="00CF7AD4" w:rsidP="00476352">
            <w:pPr>
              <w:rPr>
                <w:sz w:val="22"/>
                <w:szCs w:val="22"/>
              </w:rPr>
            </w:pPr>
          </w:p>
        </w:tc>
        <w:tc>
          <w:tcPr>
            <w:tcW w:w="2375" w:type="dxa"/>
          </w:tcPr>
          <w:p w14:paraId="22C6F7FD" w14:textId="77777777" w:rsidR="00CF7AD4" w:rsidRPr="003C5A89" w:rsidRDefault="00CF7AD4" w:rsidP="00476352">
            <w:pPr>
              <w:rPr>
                <w:sz w:val="22"/>
                <w:szCs w:val="22"/>
              </w:rPr>
            </w:pPr>
          </w:p>
        </w:tc>
      </w:tr>
      <w:tr w:rsidR="00CF7AD4" w:rsidRPr="00C16FB7" w14:paraId="17B1BA01" w14:textId="77777777" w:rsidTr="00476352">
        <w:tc>
          <w:tcPr>
            <w:tcW w:w="4590" w:type="dxa"/>
          </w:tcPr>
          <w:p w14:paraId="7B45C0CC" w14:textId="77777777" w:rsidR="00CF7AD4" w:rsidRPr="003E5D54" w:rsidRDefault="00CF7AD4" w:rsidP="00476352">
            <w:pPr>
              <w:rPr>
                <w:sz w:val="22"/>
                <w:szCs w:val="22"/>
              </w:rPr>
            </w:pPr>
            <w:r>
              <w:rPr>
                <w:b/>
                <w:sz w:val="22"/>
                <w:szCs w:val="22"/>
              </w:rPr>
              <w:lastRenderedPageBreak/>
              <w:t xml:space="preserve">Q3 </w:t>
            </w:r>
            <w:r>
              <w:rPr>
                <w:sz w:val="22"/>
                <w:szCs w:val="22"/>
              </w:rPr>
              <w:t xml:space="preserve">Please stipulate the level of difficulty proposed for the Qualification CPD/training resource you wish ASQ to endorse (where relevant, if you wish to have this resource submitted to a framework </w:t>
            </w:r>
            <w:proofErr w:type="gramStart"/>
            <w:r>
              <w:rPr>
                <w:sz w:val="22"/>
                <w:szCs w:val="22"/>
              </w:rPr>
              <w:t>at a later date</w:t>
            </w:r>
            <w:proofErr w:type="gramEnd"/>
            <w:r>
              <w:rPr>
                <w:sz w:val="22"/>
                <w:szCs w:val="22"/>
              </w:rPr>
              <w:t xml:space="preserve">). </w:t>
            </w:r>
          </w:p>
        </w:tc>
        <w:tc>
          <w:tcPr>
            <w:tcW w:w="1660" w:type="dxa"/>
          </w:tcPr>
          <w:p w14:paraId="3E025097" w14:textId="77777777" w:rsidR="00CF7AD4" w:rsidRPr="003E5D54" w:rsidRDefault="00CF7AD4" w:rsidP="00476352">
            <w:pPr>
              <w:rPr>
                <w:b/>
                <w:sz w:val="22"/>
                <w:szCs w:val="22"/>
              </w:rPr>
            </w:pPr>
            <w:r w:rsidRPr="003E5D54">
              <w:rPr>
                <w:b/>
                <w:sz w:val="22"/>
                <w:szCs w:val="22"/>
              </w:rPr>
              <w:t>L1</w:t>
            </w:r>
            <w:r>
              <w:rPr>
                <w:b/>
                <w:sz w:val="22"/>
                <w:szCs w:val="22"/>
              </w:rPr>
              <w:t>=</w:t>
            </w:r>
          </w:p>
        </w:tc>
        <w:tc>
          <w:tcPr>
            <w:tcW w:w="1229" w:type="dxa"/>
            <w:gridSpan w:val="2"/>
          </w:tcPr>
          <w:p w14:paraId="79DA7BB5" w14:textId="77777777" w:rsidR="00CF7AD4" w:rsidRPr="003E5D54" w:rsidRDefault="00CF7AD4" w:rsidP="00476352">
            <w:pPr>
              <w:rPr>
                <w:b/>
                <w:sz w:val="22"/>
                <w:szCs w:val="22"/>
              </w:rPr>
            </w:pPr>
            <w:r>
              <w:rPr>
                <w:b/>
                <w:sz w:val="22"/>
                <w:szCs w:val="22"/>
              </w:rPr>
              <w:t>L2=</w:t>
            </w:r>
          </w:p>
        </w:tc>
        <w:tc>
          <w:tcPr>
            <w:tcW w:w="2375" w:type="dxa"/>
          </w:tcPr>
          <w:p w14:paraId="4DC8BA33" w14:textId="77777777" w:rsidR="00CF7AD4" w:rsidRDefault="00CF7AD4" w:rsidP="00476352">
            <w:pPr>
              <w:rPr>
                <w:sz w:val="22"/>
                <w:szCs w:val="22"/>
              </w:rPr>
            </w:pPr>
            <w:r w:rsidRPr="003E5D54">
              <w:rPr>
                <w:sz w:val="22"/>
                <w:szCs w:val="22"/>
              </w:rPr>
              <w:t>If other please state</w:t>
            </w:r>
            <w:r>
              <w:rPr>
                <w:sz w:val="22"/>
                <w:szCs w:val="22"/>
              </w:rPr>
              <w:t xml:space="preserve"> </w:t>
            </w:r>
            <w:proofErr w:type="spellStart"/>
            <w:r>
              <w:rPr>
                <w:sz w:val="22"/>
                <w:szCs w:val="22"/>
              </w:rPr>
              <w:t>e.g</w:t>
            </w:r>
            <w:proofErr w:type="spellEnd"/>
            <w:r>
              <w:rPr>
                <w:sz w:val="22"/>
                <w:szCs w:val="22"/>
              </w:rPr>
              <w:t xml:space="preserve"> entry level, L1, </w:t>
            </w:r>
          </w:p>
          <w:p w14:paraId="289C22A7" w14:textId="77777777" w:rsidR="00CF7AD4" w:rsidRDefault="00CF7AD4" w:rsidP="00476352">
            <w:pPr>
              <w:rPr>
                <w:sz w:val="22"/>
                <w:szCs w:val="22"/>
              </w:rPr>
            </w:pPr>
          </w:p>
          <w:p w14:paraId="08EA1845" w14:textId="77777777" w:rsidR="00CF7AD4" w:rsidRPr="003E5D54" w:rsidRDefault="00CF7AD4" w:rsidP="00476352">
            <w:pPr>
              <w:rPr>
                <w:sz w:val="22"/>
                <w:szCs w:val="22"/>
              </w:rPr>
            </w:pPr>
          </w:p>
        </w:tc>
      </w:tr>
      <w:tr w:rsidR="00CF7AD4" w:rsidRPr="00C16FB7" w14:paraId="1FC11819" w14:textId="77777777" w:rsidTr="00476352">
        <w:tc>
          <w:tcPr>
            <w:tcW w:w="4590" w:type="dxa"/>
          </w:tcPr>
          <w:p w14:paraId="18396EEA" w14:textId="77777777" w:rsidR="00CF7AD4" w:rsidRDefault="00CF7AD4" w:rsidP="00476352">
            <w:pPr>
              <w:rPr>
                <w:sz w:val="22"/>
                <w:szCs w:val="22"/>
              </w:rPr>
            </w:pPr>
            <w:r w:rsidRPr="00D80423">
              <w:rPr>
                <w:b/>
                <w:sz w:val="22"/>
                <w:szCs w:val="22"/>
              </w:rPr>
              <w:t>Q4</w:t>
            </w:r>
            <w:r>
              <w:rPr>
                <w:sz w:val="22"/>
                <w:szCs w:val="22"/>
              </w:rPr>
              <w:t xml:space="preserve"> Please stipulate candidate numbers expected for each Qualification/CPD/training resource.  Please state projection for next 2 years</w:t>
            </w:r>
          </w:p>
        </w:tc>
        <w:tc>
          <w:tcPr>
            <w:tcW w:w="1660" w:type="dxa"/>
          </w:tcPr>
          <w:p w14:paraId="6E60C379" w14:textId="77777777" w:rsidR="00CF7AD4" w:rsidRPr="003E5D54" w:rsidRDefault="00CF7AD4" w:rsidP="00476352">
            <w:pPr>
              <w:rPr>
                <w:b/>
                <w:sz w:val="22"/>
                <w:szCs w:val="22"/>
              </w:rPr>
            </w:pPr>
            <w:r>
              <w:rPr>
                <w:b/>
                <w:sz w:val="22"/>
                <w:szCs w:val="22"/>
              </w:rPr>
              <w:t>Year 1</w:t>
            </w:r>
          </w:p>
        </w:tc>
        <w:tc>
          <w:tcPr>
            <w:tcW w:w="1229" w:type="dxa"/>
            <w:gridSpan w:val="2"/>
          </w:tcPr>
          <w:p w14:paraId="1137E934" w14:textId="77777777" w:rsidR="00CF7AD4" w:rsidRPr="003E5D54" w:rsidRDefault="00CF7AD4" w:rsidP="00476352">
            <w:pPr>
              <w:rPr>
                <w:b/>
                <w:sz w:val="22"/>
                <w:szCs w:val="22"/>
              </w:rPr>
            </w:pPr>
            <w:r>
              <w:rPr>
                <w:b/>
                <w:sz w:val="22"/>
                <w:szCs w:val="22"/>
              </w:rPr>
              <w:t>Year 2</w:t>
            </w:r>
          </w:p>
        </w:tc>
        <w:tc>
          <w:tcPr>
            <w:tcW w:w="2375" w:type="dxa"/>
          </w:tcPr>
          <w:p w14:paraId="28FA2744" w14:textId="77777777" w:rsidR="00CF7AD4" w:rsidRPr="003E5D54" w:rsidRDefault="00CF7AD4" w:rsidP="00476352">
            <w:pPr>
              <w:rPr>
                <w:sz w:val="22"/>
                <w:szCs w:val="22"/>
              </w:rPr>
            </w:pPr>
            <w:r>
              <w:rPr>
                <w:sz w:val="22"/>
                <w:szCs w:val="22"/>
              </w:rPr>
              <w:t>N/A</w:t>
            </w:r>
          </w:p>
        </w:tc>
      </w:tr>
      <w:tr w:rsidR="00CF7AD4" w:rsidRPr="003C5A89" w14:paraId="1B91522A" w14:textId="77777777" w:rsidTr="00476352">
        <w:tc>
          <w:tcPr>
            <w:tcW w:w="4590" w:type="dxa"/>
            <w:tcBorders>
              <w:bottom w:val="single" w:sz="4" w:space="0" w:color="auto"/>
            </w:tcBorders>
          </w:tcPr>
          <w:p w14:paraId="4DC639FE" w14:textId="77777777" w:rsidR="00CF7AD4" w:rsidRPr="00D80423" w:rsidRDefault="00CF7AD4" w:rsidP="00476352">
            <w:pPr>
              <w:rPr>
                <w:b/>
                <w:sz w:val="22"/>
                <w:szCs w:val="22"/>
              </w:rPr>
            </w:pPr>
            <w:r w:rsidRPr="00D80423">
              <w:rPr>
                <w:b/>
                <w:sz w:val="22"/>
                <w:szCs w:val="22"/>
              </w:rPr>
              <w:t xml:space="preserve"> </w:t>
            </w:r>
            <w:r w:rsidRPr="00D80423">
              <w:rPr>
                <w:sz w:val="22"/>
                <w:szCs w:val="22"/>
              </w:rPr>
              <w:t xml:space="preserve">Do you have relevant </w:t>
            </w:r>
            <w:r>
              <w:rPr>
                <w:sz w:val="22"/>
                <w:szCs w:val="22"/>
              </w:rPr>
              <w:t xml:space="preserve">sector support for the Qualification/CPD/training resource </w:t>
            </w:r>
            <w:proofErr w:type="spellStart"/>
            <w:r>
              <w:rPr>
                <w:sz w:val="22"/>
                <w:szCs w:val="22"/>
              </w:rPr>
              <w:t>eg</w:t>
            </w:r>
            <w:proofErr w:type="spellEnd"/>
            <w:r>
              <w:rPr>
                <w:sz w:val="22"/>
                <w:szCs w:val="22"/>
              </w:rPr>
              <w:t xml:space="preserve"> governing body, sector skills etc? If </w:t>
            </w:r>
            <w:proofErr w:type="gramStart"/>
            <w:r>
              <w:rPr>
                <w:sz w:val="22"/>
                <w:szCs w:val="22"/>
              </w:rPr>
              <w:t>yes</w:t>
            </w:r>
            <w:proofErr w:type="gramEnd"/>
            <w:r>
              <w:rPr>
                <w:sz w:val="22"/>
                <w:szCs w:val="22"/>
              </w:rPr>
              <w:t xml:space="preserve"> please state names of stakeholder/sector groups.</w:t>
            </w:r>
          </w:p>
        </w:tc>
        <w:tc>
          <w:tcPr>
            <w:tcW w:w="2889" w:type="dxa"/>
            <w:gridSpan w:val="3"/>
            <w:tcBorders>
              <w:bottom w:val="single" w:sz="4" w:space="0" w:color="auto"/>
            </w:tcBorders>
          </w:tcPr>
          <w:p w14:paraId="48ABA6FB" w14:textId="77777777" w:rsidR="00CF7AD4" w:rsidRPr="003C5A89" w:rsidRDefault="00CF7AD4" w:rsidP="00476352">
            <w:pPr>
              <w:rPr>
                <w:sz w:val="22"/>
                <w:szCs w:val="22"/>
              </w:rPr>
            </w:pPr>
            <w:r>
              <w:rPr>
                <w:sz w:val="22"/>
                <w:szCs w:val="22"/>
              </w:rPr>
              <w:t>Yes</w:t>
            </w:r>
          </w:p>
        </w:tc>
        <w:tc>
          <w:tcPr>
            <w:tcW w:w="2375" w:type="dxa"/>
            <w:tcBorders>
              <w:bottom w:val="single" w:sz="4" w:space="0" w:color="auto"/>
            </w:tcBorders>
          </w:tcPr>
          <w:p w14:paraId="7C31BFA0" w14:textId="77777777" w:rsidR="00CF7AD4" w:rsidRPr="003C5A89" w:rsidRDefault="00CF7AD4" w:rsidP="00476352">
            <w:pPr>
              <w:rPr>
                <w:sz w:val="22"/>
                <w:szCs w:val="22"/>
              </w:rPr>
            </w:pPr>
            <w:r>
              <w:rPr>
                <w:sz w:val="22"/>
                <w:szCs w:val="22"/>
              </w:rPr>
              <w:t>No</w:t>
            </w:r>
          </w:p>
        </w:tc>
      </w:tr>
      <w:tr w:rsidR="00CF7AD4" w:rsidRPr="003C5A89" w14:paraId="5FBD5A1C" w14:textId="77777777" w:rsidTr="00476352">
        <w:tc>
          <w:tcPr>
            <w:tcW w:w="4590" w:type="dxa"/>
            <w:tcBorders>
              <w:bottom w:val="single" w:sz="4" w:space="0" w:color="auto"/>
            </w:tcBorders>
          </w:tcPr>
          <w:p w14:paraId="3109E49C" w14:textId="77777777" w:rsidR="00CF7AD4" w:rsidRPr="00D80423" w:rsidRDefault="00CF7AD4" w:rsidP="00476352">
            <w:pPr>
              <w:rPr>
                <w:sz w:val="22"/>
                <w:szCs w:val="22"/>
              </w:rPr>
            </w:pPr>
            <w:r w:rsidRPr="00D80423">
              <w:rPr>
                <w:b/>
                <w:sz w:val="22"/>
                <w:szCs w:val="22"/>
              </w:rPr>
              <w:t xml:space="preserve">Q6 </w:t>
            </w:r>
            <w:r>
              <w:rPr>
                <w:sz w:val="22"/>
                <w:szCs w:val="22"/>
              </w:rPr>
              <w:t>Please state the name and number of your single point of contact for the quality assurance and management of the Qualification/CPD/training resource and centre for which approval is sought.</w:t>
            </w:r>
          </w:p>
        </w:tc>
        <w:tc>
          <w:tcPr>
            <w:tcW w:w="5264" w:type="dxa"/>
            <w:gridSpan w:val="4"/>
            <w:tcBorders>
              <w:bottom w:val="single" w:sz="4" w:space="0" w:color="auto"/>
            </w:tcBorders>
          </w:tcPr>
          <w:p w14:paraId="6393F5DC" w14:textId="77777777" w:rsidR="00CF7AD4" w:rsidRDefault="00CF7AD4" w:rsidP="00476352">
            <w:pPr>
              <w:rPr>
                <w:sz w:val="22"/>
                <w:szCs w:val="22"/>
              </w:rPr>
            </w:pPr>
            <w:r>
              <w:rPr>
                <w:sz w:val="22"/>
                <w:szCs w:val="22"/>
              </w:rPr>
              <w:t xml:space="preserve">Contact </w:t>
            </w:r>
            <w:proofErr w:type="gramStart"/>
            <w:r>
              <w:rPr>
                <w:sz w:val="22"/>
                <w:szCs w:val="22"/>
              </w:rPr>
              <w:t>name:…</w:t>
            </w:r>
            <w:proofErr w:type="gramEnd"/>
          </w:p>
          <w:p w14:paraId="3E4BD3CF" w14:textId="77777777" w:rsidR="00CF7AD4" w:rsidRDefault="00CF7AD4" w:rsidP="00476352">
            <w:pPr>
              <w:rPr>
                <w:sz w:val="22"/>
                <w:szCs w:val="22"/>
              </w:rPr>
            </w:pPr>
            <w:r>
              <w:rPr>
                <w:sz w:val="22"/>
                <w:szCs w:val="22"/>
              </w:rPr>
              <w:t>……………………………………</w:t>
            </w:r>
          </w:p>
          <w:p w14:paraId="7E0992B3" w14:textId="77777777" w:rsidR="00CF7AD4" w:rsidRDefault="00CF7AD4" w:rsidP="00476352">
            <w:pPr>
              <w:rPr>
                <w:sz w:val="22"/>
                <w:szCs w:val="22"/>
              </w:rPr>
            </w:pPr>
            <w:r>
              <w:rPr>
                <w:sz w:val="22"/>
                <w:szCs w:val="22"/>
              </w:rPr>
              <w:t xml:space="preserve">Contact </w:t>
            </w:r>
            <w:proofErr w:type="gramStart"/>
            <w:r>
              <w:rPr>
                <w:sz w:val="22"/>
                <w:szCs w:val="22"/>
              </w:rPr>
              <w:t>number:…</w:t>
            </w:r>
            <w:proofErr w:type="gramEnd"/>
            <w:r>
              <w:rPr>
                <w:sz w:val="22"/>
                <w:szCs w:val="22"/>
              </w:rPr>
              <w:t>………………………………….</w:t>
            </w:r>
          </w:p>
          <w:p w14:paraId="504DC973" w14:textId="77777777" w:rsidR="00CF7AD4" w:rsidRDefault="00CF7AD4" w:rsidP="00476352">
            <w:pPr>
              <w:rPr>
                <w:sz w:val="22"/>
                <w:szCs w:val="22"/>
              </w:rPr>
            </w:pPr>
            <w:r>
              <w:rPr>
                <w:sz w:val="22"/>
                <w:szCs w:val="22"/>
              </w:rPr>
              <w:t xml:space="preserve">Contact </w:t>
            </w:r>
            <w:proofErr w:type="gramStart"/>
            <w:r>
              <w:rPr>
                <w:sz w:val="22"/>
                <w:szCs w:val="22"/>
              </w:rPr>
              <w:t>address:…</w:t>
            </w:r>
            <w:proofErr w:type="gramEnd"/>
            <w:r>
              <w:rPr>
                <w:sz w:val="22"/>
                <w:szCs w:val="22"/>
              </w:rPr>
              <w:t>……………………………………………</w:t>
            </w:r>
          </w:p>
          <w:p w14:paraId="53361452" w14:textId="77777777" w:rsidR="00CF7AD4" w:rsidRDefault="00CF7AD4" w:rsidP="00476352">
            <w:pPr>
              <w:rPr>
                <w:sz w:val="22"/>
                <w:szCs w:val="22"/>
              </w:rPr>
            </w:pPr>
            <w:r>
              <w:rPr>
                <w:sz w:val="22"/>
                <w:szCs w:val="22"/>
              </w:rPr>
              <w:t>……………………………………………………….</w:t>
            </w:r>
          </w:p>
          <w:p w14:paraId="3789764A" w14:textId="77777777" w:rsidR="00CF7AD4" w:rsidRDefault="00CF7AD4" w:rsidP="00476352">
            <w:pPr>
              <w:rPr>
                <w:sz w:val="22"/>
                <w:szCs w:val="22"/>
              </w:rPr>
            </w:pPr>
            <w:r>
              <w:rPr>
                <w:sz w:val="22"/>
                <w:szCs w:val="22"/>
              </w:rPr>
              <w:t xml:space="preserve">Contact </w:t>
            </w:r>
            <w:proofErr w:type="gramStart"/>
            <w:r>
              <w:rPr>
                <w:sz w:val="22"/>
                <w:szCs w:val="22"/>
              </w:rPr>
              <w:t>email:…</w:t>
            </w:r>
            <w:proofErr w:type="gramEnd"/>
            <w:r>
              <w:rPr>
                <w:sz w:val="22"/>
                <w:szCs w:val="22"/>
              </w:rPr>
              <w:t>………………………………………………….</w:t>
            </w:r>
          </w:p>
          <w:p w14:paraId="5CB67BEF" w14:textId="77777777" w:rsidR="00CF7AD4" w:rsidRPr="003C5A89" w:rsidRDefault="00CF7AD4" w:rsidP="00476352">
            <w:pPr>
              <w:rPr>
                <w:sz w:val="22"/>
                <w:szCs w:val="22"/>
              </w:rPr>
            </w:pPr>
          </w:p>
        </w:tc>
      </w:tr>
      <w:tr w:rsidR="00CF7AD4" w:rsidRPr="00C16FB7" w14:paraId="1B05D493" w14:textId="77777777" w:rsidTr="00476352">
        <w:tc>
          <w:tcPr>
            <w:tcW w:w="4590" w:type="dxa"/>
            <w:tcBorders>
              <w:bottom w:val="single" w:sz="4" w:space="0" w:color="auto"/>
            </w:tcBorders>
            <w:shd w:val="clear" w:color="auto" w:fill="E6E6E6"/>
          </w:tcPr>
          <w:p w14:paraId="7E36DFA6" w14:textId="77777777" w:rsidR="00CF7AD4" w:rsidRPr="00720B67" w:rsidRDefault="00CF7AD4" w:rsidP="00476352">
            <w:pPr>
              <w:rPr>
                <w:b/>
                <w:sz w:val="22"/>
                <w:szCs w:val="22"/>
              </w:rPr>
            </w:pPr>
            <w:r w:rsidRPr="00720B67">
              <w:rPr>
                <w:b/>
                <w:sz w:val="22"/>
                <w:szCs w:val="22"/>
              </w:rPr>
              <w:t>B.  Resourcing and monitoring details</w:t>
            </w:r>
          </w:p>
        </w:tc>
        <w:tc>
          <w:tcPr>
            <w:tcW w:w="2724" w:type="dxa"/>
            <w:gridSpan w:val="2"/>
            <w:tcBorders>
              <w:bottom w:val="single" w:sz="4" w:space="0" w:color="auto"/>
            </w:tcBorders>
            <w:shd w:val="clear" w:color="auto" w:fill="E6E6E6"/>
          </w:tcPr>
          <w:p w14:paraId="1A2EF0B2" w14:textId="77777777" w:rsidR="00CF7AD4" w:rsidRPr="003C5A89" w:rsidRDefault="00CF7AD4" w:rsidP="00476352">
            <w:pPr>
              <w:rPr>
                <w:sz w:val="22"/>
                <w:szCs w:val="22"/>
              </w:rPr>
            </w:pPr>
            <w:r w:rsidRPr="003C5A89">
              <w:rPr>
                <w:sz w:val="22"/>
                <w:szCs w:val="22"/>
              </w:rPr>
              <w:t>Yes</w:t>
            </w:r>
          </w:p>
        </w:tc>
        <w:tc>
          <w:tcPr>
            <w:tcW w:w="2540" w:type="dxa"/>
            <w:gridSpan w:val="2"/>
            <w:tcBorders>
              <w:bottom w:val="single" w:sz="4" w:space="0" w:color="auto"/>
            </w:tcBorders>
            <w:shd w:val="clear" w:color="auto" w:fill="E6E6E6"/>
          </w:tcPr>
          <w:p w14:paraId="15D4AD37" w14:textId="77777777" w:rsidR="00CF7AD4" w:rsidRPr="003C5A89" w:rsidRDefault="00CF7AD4" w:rsidP="00476352">
            <w:pPr>
              <w:rPr>
                <w:sz w:val="22"/>
                <w:szCs w:val="22"/>
              </w:rPr>
            </w:pPr>
            <w:r w:rsidRPr="003C5A89">
              <w:rPr>
                <w:sz w:val="22"/>
                <w:szCs w:val="22"/>
              </w:rPr>
              <w:t>No</w:t>
            </w:r>
          </w:p>
        </w:tc>
      </w:tr>
      <w:tr w:rsidR="00CF7AD4" w:rsidRPr="00C16FB7" w14:paraId="04753E09" w14:textId="77777777" w:rsidTr="00476352">
        <w:tc>
          <w:tcPr>
            <w:tcW w:w="4590" w:type="dxa"/>
            <w:tcBorders>
              <w:bottom w:val="single" w:sz="4" w:space="0" w:color="auto"/>
            </w:tcBorders>
            <w:shd w:val="clear" w:color="auto" w:fill="auto"/>
          </w:tcPr>
          <w:p w14:paraId="49B8CAB7" w14:textId="77777777" w:rsidR="00CF7AD4" w:rsidRPr="003C5A89" w:rsidRDefault="00CF7AD4" w:rsidP="00476352">
            <w:pPr>
              <w:rPr>
                <w:sz w:val="22"/>
                <w:szCs w:val="22"/>
              </w:rPr>
            </w:pPr>
            <w:proofErr w:type="gramStart"/>
            <w:r w:rsidRPr="004F74FA">
              <w:rPr>
                <w:b/>
                <w:sz w:val="22"/>
                <w:szCs w:val="22"/>
              </w:rPr>
              <w:t>Q1</w:t>
            </w:r>
            <w:proofErr w:type="gramEnd"/>
            <w:r>
              <w:rPr>
                <w:sz w:val="22"/>
                <w:szCs w:val="22"/>
              </w:rPr>
              <w:t xml:space="preserve"> Do you have a</w:t>
            </w:r>
            <w:r w:rsidRPr="003C5A89">
              <w:rPr>
                <w:sz w:val="22"/>
                <w:szCs w:val="22"/>
              </w:rPr>
              <w:t xml:space="preserve">ccess for candidates </w:t>
            </w:r>
            <w:r>
              <w:rPr>
                <w:sz w:val="22"/>
                <w:szCs w:val="22"/>
              </w:rPr>
              <w:t>(</w:t>
            </w:r>
            <w:r w:rsidRPr="003C5A89">
              <w:rPr>
                <w:sz w:val="22"/>
                <w:szCs w:val="22"/>
              </w:rPr>
              <w:t>in keeping with current legislation</w:t>
            </w:r>
            <w:r>
              <w:rPr>
                <w:sz w:val="22"/>
                <w:szCs w:val="22"/>
              </w:rPr>
              <w:t>)</w:t>
            </w:r>
            <w:r w:rsidRPr="003C5A89">
              <w:rPr>
                <w:sz w:val="22"/>
                <w:szCs w:val="22"/>
              </w:rPr>
              <w:t xml:space="preserve"> to premises or sports environment required for assessment purposes </w:t>
            </w:r>
            <w:proofErr w:type="spellStart"/>
            <w:r w:rsidRPr="003C5A89">
              <w:rPr>
                <w:sz w:val="22"/>
                <w:szCs w:val="22"/>
              </w:rPr>
              <w:t>eg</w:t>
            </w:r>
            <w:proofErr w:type="spellEnd"/>
            <w:r w:rsidRPr="003C5A89">
              <w:rPr>
                <w:sz w:val="22"/>
                <w:szCs w:val="22"/>
              </w:rPr>
              <w:t xml:space="preserve"> golf course</w:t>
            </w:r>
            <w:r>
              <w:rPr>
                <w:sz w:val="22"/>
                <w:szCs w:val="22"/>
              </w:rPr>
              <w:t>?</w:t>
            </w:r>
          </w:p>
        </w:tc>
        <w:tc>
          <w:tcPr>
            <w:tcW w:w="2724" w:type="dxa"/>
            <w:gridSpan w:val="2"/>
            <w:tcBorders>
              <w:bottom w:val="single" w:sz="4" w:space="0" w:color="auto"/>
            </w:tcBorders>
            <w:shd w:val="clear" w:color="auto" w:fill="auto"/>
          </w:tcPr>
          <w:p w14:paraId="5145BAFA" w14:textId="77777777" w:rsidR="00CF7AD4" w:rsidRPr="003C5A89" w:rsidRDefault="00CF7AD4" w:rsidP="00476352">
            <w:pPr>
              <w:rPr>
                <w:sz w:val="22"/>
                <w:szCs w:val="22"/>
              </w:rPr>
            </w:pPr>
          </w:p>
        </w:tc>
        <w:tc>
          <w:tcPr>
            <w:tcW w:w="2540" w:type="dxa"/>
            <w:gridSpan w:val="2"/>
            <w:tcBorders>
              <w:bottom w:val="single" w:sz="4" w:space="0" w:color="auto"/>
            </w:tcBorders>
            <w:shd w:val="clear" w:color="auto" w:fill="auto"/>
          </w:tcPr>
          <w:p w14:paraId="7B22E341" w14:textId="77777777" w:rsidR="00CF7AD4" w:rsidRPr="003C5A89" w:rsidRDefault="00CF7AD4" w:rsidP="00476352">
            <w:pPr>
              <w:rPr>
                <w:sz w:val="22"/>
                <w:szCs w:val="22"/>
              </w:rPr>
            </w:pPr>
          </w:p>
        </w:tc>
      </w:tr>
      <w:tr w:rsidR="00CF7AD4" w:rsidRPr="00C16FB7" w14:paraId="3CC49F1F" w14:textId="77777777" w:rsidTr="00476352">
        <w:tc>
          <w:tcPr>
            <w:tcW w:w="4590" w:type="dxa"/>
            <w:shd w:val="clear" w:color="auto" w:fill="auto"/>
          </w:tcPr>
          <w:p w14:paraId="20D997D8" w14:textId="77777777" w:rsidR="00CF7AD4" w:rsidRPr="003C5A89" w:rsidRDefault="00CF7AD4" w:rsidP="00476352">
            <w:pPr>
              <w:rPr>
                <w:sz w:val="22"/>
                <w:szCs w:val="22"/>
              </w:rPr>
            </w:pPr>
            <w:r w:rsidRPr="004F74FA">
              <w:rPr>
                <w:b/>
                <w:sz w:val="22"/>
                <w:szCs w:val="22"/>
              </w:rPr>
              <w:t>Q2</w:t>
            </w:r>
            <w:r>
              <w:rPr>
                <w:sz w:val="22"/>
                <w:szCs w:val="22"/>
              </w:rPr>
              <w:t xml:space="preserve"> </w:t>
            </w:r>
            <w:r w:rsidRPr="003C5A89">
              <w:rPr>
                <w:sz w:val="22"/>
                <w:szCs w:val="22"/>
              </w:rPr>
              <w:t xml:space="preserve">Please advise if you </w:t>
            </w:r>
            <w:r>
              <w:rPr>
                <w:sz w:val="22"/>
                <w:szCs w:val="22"/>
              </w:rPr>
              <w:t xml:space="preserve">already </w:t>
            </w:r>
            <w:r w:rsidRPr="003C5A89">
              <w:rPr>
                <w:sz w:val="22"/>
                <w:szCs w:val="22"/>
              </w:rPr>
              <w:t xml:space="preserve">have and intend to use only the staff/associates that have the relevant technical expertise and competence to support </w:t>
            </w:r>
            <w:r>
              <w:rPr>
                <w:sz w:val="22"/>
                <w:szCs w:val="22"/>
              </w:rPr>
              <w:t>the design and delivery of your qualification.  (If not please attach proposed action plans to rectify this)</w:t>
            </w:r>
          </w:p>
        </w:tc>
        <w:tc>
          <w:tcPr>
            <w:tcW w:w="2724" w:type="dxa"/>
            <w:gridSpan w:val="2"/>
            <w:shd w:val="clear" w:color="auto" w:fill="auto"/>
          </w:tcPr>
          <w:p w14:paraId="56A2F243" w14:textId="77777777" w:rsidR="00CF7AD4" w:rsidRPr="003C5A89" w:rsidRDefault="00CF7AD4" w:rsidP="00476352">
            <w:pPr>
              <w:rPr>
                <w:sz w:val="22"/>
                <w:szCs w:val="22"/>
              </w:rPr>
            </w:pPr>
          </w:p>
        </w:tc>
        <w:tc>
          <w:tcPr>
            <w:tcW w:w="2540" w:type="dxa"/>
            <w:gridSpan w:val="2"/>
            <w:shd w:val="clear" w:color="auto" w:fill="auto"/>
          </w:tcPr>
          <w:p w14:paraId="4434E867" w14:textId="77777777" w:rsidR="00CF7AD4" w:rsidRPr="003C5A89" w:rsidRDefault="00CF7AD4" w:rsidP="00476352">
            <w:pPr>
              <w:rPr>
                <w:sz w:val="22"/>
                <w:szCs w:val="22"/>
              </w:rPr>
            </w:pPr>
          </w:p>
        </w:tc>
      </w:tr>
      <w:tr w:rsidR="00CF7AD4" w:rsidRPr="00C16FB7" w14:paraId="16BC16D9" w14:textId="77777777" w:rsidTr="00476352">
        <w:tc>
          <w:tcPr>
            <w:tcW w:w="4590" w:type="dxa"/>
            <w:shd w:val="clear" w:color="auto" w:fill="auto"/>
          </w:tcPr>
          <w:p w14:paraId="5E192AB9" w14:textId="77777777" w:rsidR="00CF7AD4" w:rsidRPr="003C5A89" w:rsidRDefault="00CF7AD4" w:rsidP="00476352">
            <w:pPr>
              <w:rPr>
                <w:sz w:val="22"/>
                <w:szCs w:val="22"/>
              </w:rPr>
            </w:pPr>
            <w:proofErr w:type="gramStart"/>
            <w:r w:rsidRPr="004F74FA">
              <w:rPr>
                <w:b/>
                <w:sz w:val="22"/>
                <w:szCs w:val="22"/>
              </w:rPr>
              <w:t>Q3</w:t>
            </w:r>
            <w:proofErr w:type="gramEnd"/>
            <w:r>
              <w:rPr>
                <w:sz w:val="22"/>
                <w:szCs w:val="22"/>
              </w:rPr>
              <w:t xml:space="preserve"> Do you have q</w:t>
            </w:r>
            <w:r w:rsidRPr="003C5A89">
              <w:rPr>
                <w:sz w:val="22"/>
                <w:szCs w:val="22"/>
              </w:rPr>
              <w:t>uality systems in place for ensuring consistency of standards and supporting equality of opportunity in assessment</w:t>
            </w:r>
            <w:r>
              <w:rPr>
                <w:sz w:val="22"/>
                <w:szCs w:val="22"/>
              </w:rPr>
              <w:t xml:space="preserve">? </w:t>
            </w:r>
            <w:proofErr w:type="spellStart"/>
            <w:r>
              <w:rPr>
                <w:sz w:val="22"/>
                <w:szCs w:val="22"/>
              </w:rPr>
              <w:t>E.g</w:t>
            </w:r>
            <w:proofErr w:type="spellEnd"/>
            <w:r>
              <w:rPr>
                <w:sz w:val="22"/>
                <w:szCs w:val="22"/>
              </w:rPr>
              <w:t xml:space="preserve"> qualified assessor/IV etc</w:t>
            </w:r>
          </w:p>
        </w:tc>
        <w:tc>
          <w:tcPr>
            <w:tcW w:w="2724" w:type="dxa"/>
            <w:gridSpan w:val="2"/>
            <w:shd w:val="clear" w:color="auto" w:fill="auto"/>
          </w:tcPr>
          <w:p w14:paraId="0688D978" w14:textId="77777777" w:rsidR="00CF7AD4" w:rsidRPr="003C5A89" w:rsidRDefault="00CF7AD4" w:rsidP="00476352">
            <w:pPr>
              <w:rPr>
                <w:sz w:val="22"/>
                <w:szCs w:val="22"/>
              </w:rPr>
            </w:pPr>
          </w:p>
        </w:tc>
        <w:tc>
          <w:tcPr>
            <w:tcW w:w="2540" w:type="dxa"/>
            <w:gridSpan w:val="2"/>
            <w:shd w:val="clear" w:color="auto" w:fill="auto"/>
          </w:tcPr>
          <w:p w14:paraId="4B0B9767" w14:textId="77777777" w:rsidR="00CF7AD4" w:rsidRPr="003C5A89" w:rsidRDefault="00CF7AD4" w:rsidP="00476352">
            <w:pPr>
              <w:rPr>
                <w:sz w:val="22"/>
                <w:szCs w:val="22"/>
              </w:rPr>
            </w:pPr>
          </w:p>
        </w:tc>
      </w:tr>
      <w:tr w:rsidR="00CF7AD4" w:rsidRPr="00C16FB7" w14:paraId="194DDF88" w14:textId="77777777" w:rsidTr="00476352">
        <w:tc>
          <w:tcPr>
            <w:tcW w:w="4590" w:type="dxa"/>
            <w:shd w:val="clear" w:color="auto" w:fill="auto"/>
          </w:tcPr>
          <w:p w14:paraId="48C540CC" w14:textId="77777777" w:rsidR="00CF7AD4" w:rsidRPr="003C5A89" w:rsidRDefault="00CF7AD4" w:rsidP="00476352">
            <w:pPr>
              <w:rPr>
                <w:sz w:val="22"/>
                <w:szCs w:val="22"/>
              </w:rPr>
            </w:pPr>
            <w:proofErr w:type="gramStart"/>
            <w:r w:rsidRPr="004F74FA">
              <w:rPr>
                <w:b/>
                <w:sz w:val="22"/>
                <w:szCs w:val="22"/>
              </w:rPr>
              <w:t>Q4</w:t>
            </w:r>
            <w:proofErr w:type="gramEnd"/>
            <w:r>
              <w:rPr>
                <w:sz w:val="22"/>
                <w:szCs w:val="22"/>
              </w:rPr>
              <w:t xml:space="preserve"> Do you authorise a</w:t>
            </w:r>
            <w:r w:rsidRPr="003C5A89">
              <w:rPr>
                <w:sz w:val="22"/>
                <w:szCs w:val="22"/>
              </w:rPr>
              <w:t>ccessibility for A</w:t>
            </w:r>
            <w:r>
              <w:rPr>
                <w:sz w:val="22"/>
                <w:szCs w:val="22"/>
              </w:rPr>
              <w:t xml:space="preserve">SQ </w:t>
            </w:r>
            <w:r w:rsidRPr="003C5A89">
              <w:rPr>
                <w:sz w:val="22"/>
                <w:szCs w:val="22"/>
              </w:rPr>
              <w:t xml:space="preserve">to premises, people and records to cooperate with their monitoring </w:t>
            </w:r>
            <w:r>
              <w:rPr>
                <w:sz w:val="22"/>
                <w:szCs w:val="22"/>
              </w:rPr>
              <w:t xml:space="preserve">and verification </w:t>
            </w:r>
            <w:r w:rsidRPr="003C5A89">
              <w:rPr>
                <w:sz w:val="22"/>
                <w:szCs w:val="22"/>
              </w:rPr>
              <w:t>activities</w:t>
            </w:r>
            <w:r>
              <w:rPr>
                <w:sz w:val="22"/>
                <w:szCs w:val="22"/>
              </w:rPr>
              <w:t>? (at planned and unplanned times)</w:t>
            </w:r>
          </w:p>
        </w:tc>
        <w:tc>
          <w:tcPr>
            <w:tcW w:w="2724" w:type="dxa"/>
            <w:gridSpan w:val="2"/>
            <w:shd w:val="clear" w:color="auto" w:fill="auto"/>
          </w:tcPr>
          <w:p w14:paraId="5253B444" w14:textId="77777777" w:rsidR="00CF7AD4" w:rsidRPr="003C5A89" w:rsidRDefault="00CF7AD4" w:rsidP="00476352">
            <w:pPr>
              <w:rPr>
                <w:sz w:val="22"/>
                <w:szCs w:val="22"/>
              </w:rPr>
            </w:pPr>
          </w:p>
        </w:tc>
        <w:tc>
          <w:tcPr>
            <w:tcW w:w="2540" w:type="dxa"/>
            <w:gridSpan w:val="2"/>
            <w:shd w:val="clear" w:color="auto" w:fill="auto"/>
          </w:tcPr>
          <w:p w14:paraId="70376C97" w14:textId="77777777" w:rsidR="00CF7AD4" w:rsidRPr="003C5A89" w:rsidRDefault="00CF7AD4" w:rsidP="00476352">
            <w:pPr>
              <w:rPr>
                <w:sz w:val="22"/>
                <w:szCs w:val="22"/>
              </w:rPr>
            </w:pPr>
          </w:p>
        </w:tc>
      </w:tr>
    </w:tbl>
    <w:p w14:paraId="5B8535DA" w14:textId="77777777" w:rsidR="00CF7AD4" w:rsidRDefault="00CF7AD4" w:rsidP="00CF7AD4">
      <w:pPr>
        <w:rPr>
          <w:sz w:val="22"/>
          <w:szCs w:val="22"/>
        </w:rPr>
      </w:pPr>
    </w:p>
    <w:p w14:paraId="206FD70C" w14:textId="77777777" w:rsidR="00CF7AD4" w:rsidRDefault="00CF7AD4" w:rsidP="00CF7AD4">
      <w:pPr>
        <w:rPr>
          <w:sz w:val="22"/>
          <w:szCs w:val="22"/>
        </w:rPr>
      </w:pPr>
      <w:r>
        <w:rPr>
          <w:sz w:val="22"/>
          <w:szCs w:val="22"/>
        </w:rPr>
        <w:br w:type="page"/>
      </w:r>
      <w:r>
        <w:rPr>
          <w:sz w:val="22"/>
          <w:szCs w:val="22"/>
        </w:rPr>
        <w:lastRenderedPageBreak/>
        <w:t xml:space="preserve">Following board approval and where ASQ board feel this proposition is a good fit with ASQ objectives then proposed customers will be required to complete and return the following further 2 detailed forms to the ASQ Operations Manager. These make up the approved centre handbook and will be used to manage the relationship between ASQ and its customer. </w:t>
      </w:r>
    </w:p>
    <w:p w14:paraId="7D999B95" w14:textId="77777777" w:rsidR="00CF7AD4" w:rsidRPr="003C5A89" w:rsidRDefault="00CF7AD4" w:rsidP="00CF7AD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2086"/>
        <w:gridCol w:w="1771"/>
      </w:tblGrid>
      <w:tr w:rsidR="00CF7AD4" w:rsidRPr="003C5A89" w14:paraId="10103B1A" w14:textId="77777777" w:rsidTr="00476352">
        <w:tc>
          <w:tcPr>
            <w:tcW w:w="5495" w:type="dxa"/>
            <w:shd w:val="clear" w:color="auto" w:fill="BFBFBF"/>
          </w:tcPr>
          <w:p w14:paraId="08F29420" w14:textId="77777777" w:rsidR="00CF7AD4" w:rsidRPr="003C5A89" w:rsidRDefault="00CF7AD4" w:rsidP="00476352">
            <w:pPr>
              <w:rPr>
                <w:sz w:val="22"/>
                <w:szCs w:val="22"/>
              </w:rPr>
            </w:pPr>
            <w:r w:rsidRPr="003C5A89">
              <w:rPr>
                <w:sz w:val="22"/>
                <w:szCs w:val="22"/>
              </w:rPr>
              <w:t>Forms to be read/understood and completed to ASQ Operations Manager</w:t>
            </w:r>
          </w:p>
        </w:tc>
        <w:tc>
          <w:tcPr>
            <w:tcW w:w="2268" w:type="dxa"/>
            <w:shd w:val="clear" w:color="auto" w:fill="BFBFBF"/>
          </w:tcPr>
          <w:p w14:paraId="5D293FCD" w14:textId="77777777" w:rsidR="00CF7AD4" w:rsidRPr="003C5A89" w:rsidRDefault="00CF7AD4" w:rsidP="00476352">
            <w:pPr>
              <w:rPr>
                <w:sz w:val="22"/>
                <w:szCs w:val="22"/>
              </w:rPr>
            </w:pPr>
          </w:p>
        </w:tc>
        <w:tc>
          <w:tcPr>
            <w:tcW w:w="2091" w:type="dxa"/>
            <w:shd w:val="clear" w:color="auto" w:fill="BFBFBF"/>
          </w:tcPr>
          <w:p w14:paraId="128193D0" w14:textId="77777777" w:rsidR="00CF7AD4" w:rsidRPr="003C5A89" w:rsidRDefault="00CF7AD4" w:rsidP="00476352">
            <w:pPr>
              <w:rPr>
                <w:sz w:val="22"/>
                <w:szCs w:val="22"/>
              </w:rPr>
            </w:pPr>
          </w:p>
        </w:tc>
      </w:tr>
      <w:tr w:rsidR="00CF7AD4" w:rsidRPr="003C5A89" w14:paraId="3850AEFD" w14:textId="77777777" w:rsidTr="00476352">
        <w:tc>
          <w:tcPr>
            <w:tcW w:w="5495" w:type="dxa"/>
          </w:tcPr>
          <w:p w14:paraId="59B8122F" w14:textId="77777777" w:rsidR="00CF7AD4" w:rsidRPr="003C5A89" w:rsidRDefault="00CF7AD4" w:rsidP="00476352">
            <w:pPr>
              <w:rPr>
                <w:sz w:val="22"/>
                <w:szCs w:val="22"/>
              </w:rPr>
            </w:pPr>
            <w:r w:rsidRPr="003C5A89">
              <w:rPr>
                <w:sz w:val="22"/>
                <w:szCs w:val="22"/>
              </w:rPr>
              <w:t xml:space="preserve">Centre </w:t>
            </w:r>
            <w:r>
              <w:rPr>
                <w:sz w:val="22"/>
                <w:szCs w:val="22"/>
              </w:rPr>
              <w:t xml:space="preserve">Full </w:t>
            </w:r>
            <w:r w:rsidRPr="003C5A89">
              <w:rPr>
                <w:sz w:val="22"/>
                <w:szCs w:val="22"/>
              </w:rPr>
              <w:t xml:space="preserve">Application Form </w:t>
            </w:r>
            <w:r w:rsidRPr="00A27C8E">
              <w:rPr>
                <w:b/>
                <w:sz w:val="22"/>
                <w:szCs w:val="22"/>
              </w:rPr>
              <w:t>(H1)</w:t>
            </w:r>
            <w:r>
              <w:rPr>
                <w:sz w:val="22"/>
                <w:szCs w:val="22"/>
              </w:rPr>
              <w:t xml:space="preserve"> a detailed continuation of this ‘Expression of interest’ </w:t>
            </w:r>
            <w:r w:rsidRPr="0099715D">
              <w:rPr>
                <w:b/>
                <w:sz w:val="22"/>
                <w:szCs w:val="22"/>
              </w:rPr>
              <w:t>(H0)</w:t>
            </w:r>
            <w:r>
              <w:rPr>
                <w:b/>
                <w:sz w:val="22"/>
                <w:szCs w:val="22"/>
              </w:rPr>
              <w:t xml:space="preserve"> or H1b for extension of qualification offering for existing approved delivery centres.</w:t>
            </w:r>
          </w:p>
        </w:tc>
        <w:tc>
          <w:tcPr>
            <w:tcW w:w="2268" w:type="dxa"/>
          </w:tcPr>
          <w:p w14:paraId="059E88B1" w14:textId="77777777" w:rsidR="00CF7AD4" w:rsidRPr="003C5A89" w:rsidRDefault="00CF7AD4" w:rsidP="00476352">
            <w:pPr>
              <w:rPr>
                <w:sz w:val="22"/>
                <w:szCs w:val="22"/>
              </w:rPr>
            </w:pPr>
            <w:r>
              <w:rPr>
                <w:sz w:val="22"/>
                <w:szCs w:val="22"/>
              </w:rPr>
              <w:t>Available upon request to ASQ Operations Manager following board approval</w:t>
            </w:r>
          </w:p>
        </w:tc>
        <w:tc>
          <w:tcPr>
            <w:tcW w:w="2091" w:type="dxa"/>
          </w:tcPr>
          <w:p w14:paraId="2DEEAC31" w14:textId="77777777" w:rsidR="00CF7AD4" w:rsidRPr="003C5A89" w:rsidRDefault="00CF7AD4" w:rsidP="00476352">
            <w:pPr>
              <w:rPr>
                <w:sz w:val="22"/>
                <w:szCs w:val="22"/>
              </w:rPr>
            </w:pPr>
          </w:p>
        </w:tc>
      </w:tr>
      <w:tr w:rsidR="00CF7AD4" w:rsidRPr="003C5A89" w14:paraId="6DDE323A" w14:textId="77777777" w:rsidTr="00476352">
        <w:tc>
          <w:tcPr>
            <w:tcW w:w="5495" w:type="dxa"/>
          </w:tcPr>
          <w:p w14:paraId="0A55FBED" w14:textId="77777777" w:rsidR="00CF7AD4" w:rsidRPr="003C5A89" w:rsidRDefault="00CF7AD4" w:rsidP="00476352">
            <w:pPr>
              <w:rPr>
                <w:sz w:val="22"/>
                <w:szCs w:val="22"/>
              </w:rPr>
            </w:pPr>
            <w:r w:rsidRPr="00A27C8E">
              <w:rPr>
                <w:b/>
                <w:sz w:val="22"/>
                <w:szCs w:val="22"/>
              </w:rPr>
              <w:t>B11</w:t>
            </w:r>
            <w:r w:rsidRPr="003C5A89">
              <w:rPr>
                <w:sz w:val="22"/>
                <w:szCs w:val="22"/>
              </w:rPr>
              <w:t xml:space="preserve"> Approved </w:t>
            </w:r>
            <w:r>
              <w:rPr>
                <w:sz w:val="22"/>
                <w:szCs w:val="22"/>
              </w:rPr>
              <w:t xml:space="preserve">Centre </w:t>
            </w:r>
            <w:r w:rsidRPr="003C5A89">
              <w:rPr>
                <w:sz w:val="22"/>
                <w:szCs w:val="22"/>
              </w:rPr>
              <w:t>handbook inclusive of all processes and procedures to be developed/implemented/maintained</w:t>
            </w:r>
            <w:r>
              <w:rPr>
                <w:sz w:val="22"/>
                <w:szCs w:val="22"/>
              </w:rPr>
              <w:t xml:space="preserve"> and verified by customers wishing to have their learning resources/qualifications/awards/CPD endorsed by ASQ.</w:t>
            </w:r>
          </w:p>
        </w:tc>
        <w:tc>
          <w:tcPr>
            <w:tcW w:w="2268" w:type="dxa"/>
          </w:tcPr>
          <w:p w14:paraId="1FAE68AC" w14:textId="77777777" w:rsidR="00CF7AD4" w:rsidRPr="003C5A89" w:rsidRDefault="00CF7AD4" w:rsidP="00476352">
            <w:pPr>
              <w:rPr>
                <w:sz w:val="22"/>
                <w:szCs w:val="22"/>
              </w:rPr>
            </w:pPr>
            <w:r>
              <w:rPr>
                <w:sz w:val="22"/>
                <w:szCs w:val="22"/>
              </w:rPr>
              <w:t xml:space="preserve">Available upon request to ASQ Operations Manager following board approval. </w:t>
            </w:r>
          </w:p>
        </w:tc>
        <w:tc>
          <w:tcPr>
            <w:tcW w:w="2091" w:type="dxa"/>
          </w:tcPr>
          <w:p w14:paraId="00F26375" w14:textId="77777777" w:rsidR="00CF7AD4" w:rsidRPr="003C5A89" w:rsidRDefault="00CF7AD4" w:rsidP="00476352">
            <w:pPr>
              <w:rPr>
                <w:sz w:val="22"/>
                <w:szCs w:val="22"/>
              </w:rPr>
            </w:pPr>
          </w:p>
        </w:tc>
      </w:tr>
    </w:tbl>
    <w:p w14:paraId="0039DA27" w14:textId="77777777" w:rsidR="00CF7AD4" w:rsidRDefault="00CF7AD4" w:rsidP="00CF7AD4"/>
    <w:p w14:paraId="4672CB95" w14:textId="77777777" w:rsidR="00CF7AD4" w:rsidRDefault="00CF7AD4" w:rsidP="00CF7AD4">
      <w:pPr>
        <w:rPr>
          <w:sz w:val="22"/>
          <w:szCs w:val="22"/>
        </w:rPr>
      </w:pPr>
      <w:r w:rsidRPr="0099715D">
        <w:rPr>
          <w:b/>
          <w:sz w:val="22"/>
          <w:szCs w:val="22"/>
        </w:rPr>
        <w:t xml:space="preserve">Please </w:t>
      </w:r>
      <w:proofErr w:type="gramStart"/>
      <w:r w:rsidRPr="0099715D">
        <w:rPr>
          <w:b/>
          <w:sz w:val="22"/>
          <w:szCs w:val="22"/>
        </w:rPr>
        <w:t>note;</w:t>
      </w:r>
      <w:proofErr w:type="gramEnd"/>
      <w:r>
        <w:rPr>
          <w:sz w:val="22"/>
          <w:szCs w:val="22"/>
        </w:rPr>
        <w:t xml:space="preserve"> No confirmed decision can be reached until the above two forms have been signed and returned to ASQ Operations. Upon receipt of these a full External Verification report will be compiled by ASQ External Verifier.   </w:t>
      </w:r>
    </w:p>
    <w:p w14:paraId="3CF8DC90" w14:textId="77777777" w:rsidR="00CF7AD4" w:rsidRDefault="00CF7AD4" w:rsidP="00CF7AD4">
      <w:pPr>
        <w:rPr>
          <w:sz w:val="22"/>
          <w:szCs w:val="22"/>
        </w:rPr>
      </w:pPr>
      <w:r>
        <w:rPr>
          <w:sz w:val="22"/>
          <w:szCs w:val="22"/>
        </w:rPr>
        <w:t xml:space="preserve">Action plans arising from the report may need to be implemented prior to successful approval by ASQ senior board team. </w:t>
      </w:r>
    </w:p>
    <w:p w14:paraId="1864BAEB" w14:textId="77777777" w:rsidR="0079674E" w:rsidRPr="0079674E" w:rsidRDefault="0079674E" w:rsidP="0079674E">
      <w:pPr>
        <w:rPr>
          <w:rFonts w:ascii="Verdana" w:hAnsi="Verdana"/>
          <w:sz w:val="20"/>
          <w:szCs w:val="20"/>
        </w:rPr>
      </w:pPr>
    </w:p>
    <w:sectPr w:rsidR="0079674E" w:rsidRPr="0079674E" w:rsidSect="00967D6F">
      <w:headerReference w:type="default" r:id="rId6"/>
      <w:footerReference w:type="even" r:id="rId7"/>
      <w:footerReference w:type="default" r:id="rId8"/>
      <w:pgSz w:w="11906" w:h="16838"/>
      <w:pgMar w:top="1440" w:right="1440" w:bottom="1440" w:left="1440" w:header="153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A897" w14:textId="77777777" w:rsidR="00967D6F" w:rsidRDefault="00967D6F" w:rsidP="00F77D93">
      <w:r>
        <w:separator/>
      </w:r>
    </w:p>
  </w:endnote>
  <w:endnote w:type="continuationSeparator" w:id="0">
    <w:p w14:paraId="16548EC9" w14:textId="77777777" w:rsidR="00967D6F" w:rsidRDefault="00967D6F" w:rsidP="00F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554954"/>
      <w:docPartObj>
        <w:docPartGallery w:val="Page Numbers (Bottom of Page)"/>
        <w:docPartUnique/>
      </w:docPartObj>
    </w:sdtPr>
    <w:sdtContent>
      <w:p w14:paraId="649CABDA" w14:textId="7BFE0EC6" w:rsidR="0079674E" w:rsidRDefault="0079674E" w:rsidP="00252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9CE50" w14:textId="77777777" w:rsidR="0079674E" w:rsidRDefault="0079674E" w:rsidP="007967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Verdana" w:hAnsi="Verdana"/>
        <w:b/>
        <w:bCs/>
        <w:color w:val="A6A6A6" w:themeColor="background1" w:themeShade="A6"/>
      </w:rPr>
      <w:id w:val="-697857741"/>
      <w:docPartObj>
        <w:docPartGallery w:val="Page Numbers (Bottom of Page)"/>
        <w:docPartUnique/>
      </w:docPartObj>
    </w:sdtPr>
    <w:sdtContent>
      <w:p w14:paraId="7BAE0AD8" w14:textId="164DA6E0" w:rsidR="0079674E" w:rsidRPr="0079674E" w:rsidRDefault="0079674E" w:rsidP="0079674E">
        <w:pPr>
          <w:pStyle w:val="Footer"/>
          <w:framePr w:wrap="none" w:vAnchor="text" w:hAnchor="page" w:x="10369" w:y="965"/>
          <w:rPr>
            <w:rStyle w:val="PageNumber"/>
            <w:rFonts w:ascii="Verdana" w:hAnsi="Verdana"/>
            <w:b/>
            <w:bCs/>
            <w:color w:val="A6A6A6" w:themeColor="background1" w:themeShade="A6"/>
          </w:rPr>
        </w:pPr>
        <w:r w:rsidRPr="0079674E">
          <w:rPr>
            <w:rStyle w:val="PageNumber"/>
            <w:rFonts w:ascii="Verdana" w:hAnsi="Verdana"/>
            <w:b/>
            <w:bCs/>
            <w:color w:val="A6A6A6" w:themeColor="background1" w:themeShade="A6"/>
          </w:rPr>
          <w:fldChar w:fldCharType="begin"/>
        </w:r>
        <w:r w:rsidRPr="0079674E">
          <w:rPr>
            <w:rStyle w:val="PageNumber"/>
            <w:rFonts w:ascii="Verdana" w:hAnsi="Verdana"/>
            <w:b/>
            <w:bCs/>
            <w:color w:val="A6A6A6" w:themeColor="background1" w:themeShade="A6"/>
          </w:rPr>
          <w:instrText xml:space="preserve"> PAGE </w:instrText>
        </w:r>
        <w:r w:rsidRPr="0079674E">
          <w:rPr>
            <w:rStyle w:val="PageNumber"/>
            <w:rFonts w:ascii="Verdana" w:hAnsi="Verdana"/>
            <w:b/>
            <w:bCs/>
            <w:color w:val="A6A6A6" w:themeColor="background1" w:themeShade="A6"/>
          </w:rPr>
          <w:fldChar w:fldCharType="separate"/>
        </w:r>
        <w:r w:rsidRPr="0079674E">
          <w:rPr>
            <w:rStyle w:val="PageNumber"/>
            <w:rFonts w:ascii="Verdana" w:hAnsi="Verdana"/>
            <w:b/>
            <w:bCs/>
            <w:noProof/>
            <w:color w:val="A6A6A6" w:themeColor="background1" w:themeShade="A6"/>
          </w:rPr>
          <w:t>1</w:t>
        </w:r>
        <w:r w:rsidRPr="0079674E">
          <w:rPr>
            <w:rStyle w:val="PageNumber"/>
            <w:rFonts w:ascii="Verdana" w:hAnsi="Verdana"/>
            <w:b/>
            <w:bCs/>
            <w:color w:val="A6A6A6" w:themeColor="background1" w:themeShade="A6"/>
          </w:rPr>
          <w:fldChar w:fldCharType="end"/>
        </w:r>
      </w:p>
    </w:sdtContent>
  </w:sdt>
  <w:p w14:paraId="7642CC8C" w14:textId="5FE6A186" w:rsidR="0079674E" w:rsidRDefault="00CF7AD4" w:rsidP="0079674E">
    <w:pPr>
      <w:pStyle w:val="Footer"/>
      <w:ind w:right="360"/>
    </w:pPr>
    <w:r>
      <w:t>ASQ H0</w:t>
    </w:r>
    <w:r>
      <w:tab/>
    </w:r>
    <w:r>
      <w:tab/>
      <w:t>January 2024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0B054" w14:textId="77777777" w:rsidR="00967D6F" w:rsidRDefault="00967D6F" w:rsidP="00F77D93">
      <w:r>
        <w:separator/>
      </w:r>
    </w:p>
  </w:footnote>
  <w:footnote w:type="continuationSeparator" w:id="0">
    <w:p w14:paraId="77FCDFB4" w14:textId="77777777" w:rsidR="00967D6F" w:rsidRDefault="00967D6F" w:rsidP="00F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FBFF" w14:textId="14B26322" w:rsidR="00F77D93" w:rsidRDefault="00F77D93">
    <w:pPr>
      <w:pStyle w:val="Header"/>
    </w:pPr>
    <w:r>
      <w:rPr>
        <w:noProof/>
      </w:rPr>
      <w:drawing>
        <wp:anchor distT="0" distB="0" distL="114300" distR="114300" simplePos="0" relativeHeight="251658240" behindDoc="1" locked="0" layoutInCell="1" allowOverlap="1" wp14:anchorId="1A91D87C" wp14:editId="1C55EA5D">
          <wp:simplePos x="0" y="0"/>
          <wp:positionH relativeFrom="column">
            <wp:posOffset>-929640</wp:posOffset>
          </wp:positionH>
          <wp:positionV relativeFrom="paragraph">
            <wp:posOffset>-969148</wp:posOffset>
          </wp:positionV>
          <wp:extent cx="7588739" cy="10739083"/>
          <wp:effectExtent l="0" t="0" r="6350" b="5715"/>
          <wp:wrapNone/>
          <wp:docPr id="152438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8731" name="Picture 152438731"/>
                  <pic:cNvPicPr/>
                </pic:nvPicPr>
                <pic:blipFill>
                  <a:blip r:embed="rId1">
                    <a:extLst>
                      <a:ext uri="{28A0092B-C50C-407E-A947-70E740481C1C}">
                        <a14:useLocalDpi xmlns:a14="http://schemas.microsoft.com/office/drawing/2010/main" val="0"/>
                      </a:ext>
                    </a:extLst>
                  </a:blip>
                  <a:stretch>
                    <a:fillRect/>
                  </a:stretch>
                </pic:blipFill>
                <pic:spPr>
                  <a:xfrm>
                    <a:off x="0" y="0"/>
                    <a:ext cx="7588739" cy="107390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93"/>
    <w:rsid w:val="000A572D"/>
    <w:rsid w:val="00534D8B"/>
    <w:rsid w:val="00782ECA"/>
    <w:rsid w:val="0079674E"/>
    <w:rsid w:val="00951808"/>
    <w:rsid w:val="00967D6F"/>
    <w:rsid w:val="00CF7AD4"/>
    <w:rsid w:val="00E21EEA"/>
    <w:rsid w:val="00F7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BBEB"/>
  <w15:chartTrackingRefBased/>
  <w15:docId w15:val="{77ABC1B5-A508-B342-8AD0-0D22F1C9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4D8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G-BlackSubHeading">
    <w:name w:val="DOG - Black Sub Heading"/>
    <w:basedOn w:val="Normal"/>
    <w:qFormat/>
    <w:rsid w:val="00E21EEA"/>
    <w:pPr>
      <w:spacing w:line="276" w:lineRule="auto"/>
    </w:pPr>
    <w:rPr>
      <w:rFonts w:ascii="Verdana" w:eastAsia="Calibri" w:hAnsi="Verdana" w:cs="Times New Roman"/>
      <w:b/>
      <w:kern w:val="0"/>
      <w:sz w:val="20"/>
      <w:szCs w:val="20"/>
      <w14:ligatures w14:val="none"/>
    </w:rPr>
  </w:style>
  <w:style w:type="paragraph" w:customStyle="1" w:styleId="DOG-BlueHeading">
    <w:name w:val="DOG - Blue Heading"/>
    <w:basedOn w:val="Normal"/>
    <w:qFormat/>
    <w:rsid w:val="00E21EEA"/>
    <w:pPr>
      <w:spacing w:after="360" w:line="276" w:lineRule="auto"/>
    </w:pPr>
    <w:rPr>
      <w:rFonts w:ascii="Verdana" w:eastAsia="Calibri" w:hAnsi="Verdana" w:cs="Times New Roman"/>
      <w:b/>
      <w:color w:val="00A1DC"/>
      <w:kern w:val="0"/>
      <w:sz w:val="28"/>
      <w:szCs w:val="28"/>
      <w14:ligatures w14:val="none"/>
    </w:rPr>
  </w:style>
  <w:style w:type="paragraph" w:customStyle="1" w:styleId="DOG-Italics">
    <w:name w:val="DOG - Italics"/>
    <w:basedOn w:val="NoSpacing"/>
    <w:qFormat/>
    <w:rsid w:val="00E21EEA"/>
    <w:pPr>
      <w:spacing w:line="276" w:lineRule="auto"/>
    </w:pPr>
    <w:rPr>
      <w:rFonts w:ascii="Verdana" w:eastAsia="Calibri" w:hAnsi="Verdana" w:cs="Times New Roman"/>
      <w:i/>
      <w:iCs/>
      <w:kern w:val="0"/>
      <w:sz w:val="20"/>
      <w:szCs w:val="20"/>
      <w14:ligatures w14:val="none"/>
    </w:rPr>
  </w:style>
  <w:style w:type="paragraph" w:styleId="NoSpacing">
    <w:name w:val="No Spacing"/>
    <w:uiPriority w:val="1"/>
    <w:qFormat/>
    <w:rsid w:val="00E21EEA"/>
  </w:style>
  <w:style w:type="paragraph" w:customStyle="1" w:styleId="DOG-Tableheading">
    <w:name w:val="DOG - Table heading"/>
    <w:basedOn w:val="NoSpacing"/>
    <w:qFormat/>
    <w:rsid w:val="00E21EEA"/>
    <w:pPr>
      <w:spacing w:before="120" w:after="120" w:line="276" w:lineRule="auto"/>
      <w:ind w:left="113" w:right="170"/>
    </w:pPr>
    <w:rPr>
      <w:rFonts w:ascii="Verdana" w:eastAsia="Calibri" w:hAnsi="Verdana" w:cs="Times New Roman"/>
      <w:b/>
      <w:bCs/>
      <w:color w:val="FFFFFF" w:themeColor="background1"/>
      <w:kern w:val="0"/>
      <w:sz w:val="20"/>
      <w:szCs w:val="20"/>
      <w14:ligatures w14:val="none"/>
    </w:rPr>
  </w:style>
  <w:style w:type="paragraph" w:customStyle="1" w:styleId="DOG-Text">
    <w:name w:val="DOG - Text"/>
    <w:basedOn w:val="Normal"/>
    <w:qFormat/>
    <w:rsid w:val="00E21EEA"/>
    <w:pPr>
      <w:spacing w:after="360" w:line="276" w:lineRule="auto"/>
    </w:pPr>
    <w:rPr>
      <w:rFonts w:ascii="Verdana" w:eastAsia="Calibri" w:hAnsi="Verdana" w:cs="Times New Roman"/>
      <w:bCs/>
      <w:kern w:val="0"/>
      <w:sz w:val="20"/>
      <w:szCs w:val="20"/>
      <w14:ligatures w14:val="none"/>
    </w:rPr>
  </w:style>
  <w:style w:type="paragraph" w:styleId="Header">
    <w:name w:val="header"/>
    <w:basedOn w:val="Normal"/>
    <w:link w:val="HeaderChar"/>
    <w:uiPriority w:val="99"/>
    <w:unhideWhenUsed/>
    <w:rsid w:val="00F77D93"/>
    <w:pPr>
      <w:tabs>
        <w:tab w:val="center" w:pos="4513"/>
        <w:tab w:val="right" w:pos="9026"/>
      </w:tabs>
    </w:pPr>
  </w:style>
  <w:style w:type="character" w:customStyle="1" w:styleId="HeaderChar">
    <w:name w:val="Header Char"/>
    <w:basedOn w:val="DefaultParagraphFont"/>
    <w:link w:val="Header"/>
    <w:uiPriority w:val="99"/>
    <w:rsid w:val="00F77D93"/>
  </w:style>
  <w:style w:type="paragraph" w:styleId="Footer">
    <w:name w:val="footer"/>
    <w:basedOn w:val="Normal"/>
    <w:link w:val="FooterChar"/>
    <w:uiPriority w:val="99"/>
    <w:unhideWhenUsed/>
    <w:rsid w:val="00F77D93"/>
    <w:pPr>
      <w:tabs>
        <w:tab w:val="center" w:pos="4513"/>
        <w:tab w:val="right" w:pos="9026"/>
      </w:tabs>
    </w:pPr>
  </w:style>
  <w:style w:type="character" w:customStyle="1" w:styleId="FooterChar">
    <w:name w:val="Footer Char"/>
    <w:basedOn w:val="DefaultParagraphFont"/>
    <w:link w:val="Footer"/>
    <w:uiPriority w:val="99"/>
    <w:rsid w:val="00F77D93"/>
  </w:style>
  <w:style w:type="character" w:customStyle="1" w:styleId="Heading3Char">
    <w:name w:val="Heading 3 Char"/>
    <w:basedOn w:val="DefaultParagraphFont"/>
    <w:link w:val="Heading3"/>
    <w:uiPriority w:val="9"/>
    <w:rsid w:val="00534D8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D8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79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Sadler</dc:creator>
  <cp:keywords/>
  <dc:description/>
  <cp:lastModifiedBy>Rachel Palmer PGA</cp:lastModifiedBy>
  <cp:revision>2</cp:revision>
  <dcterms:created xsi:type="dcterms:W3CDTF">2024-02-16T14:51:00Z</dcterms:created>
  <dcterms:modified xsi:type="dcterms:W3CDTF">2024-02-16T14:51:00Z</dcterms:modified>
</cp:coreProperties>
</file>